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7295F" w14:textId="77777777" w:rsidR="00241798" w:rsidRPr="0014488E" w:rsidRDefault="00241798" w:rsidP="0048547D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sz w:val="22"/>
          <w:szCs w:val="22"/>
          <w:lang w:val="en-US"/>
        </w:rPr>
        <w:t>Curriculum Vitae</w:t>
      </w:r>
    </w:p>
    <w:p w14:paraId="3AEAE074" w14:textId="77777777" w:rsidR="00241798" w:rsidRPr="0014488E" w:rsidRDefault="00241798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color w:val="993300"/>
          <w:sz w:val="22"/>
          <w:szCs w:val="22"/>
          <w:lang w:val="en-US"/>
        </w:rPr>
      </w:pPr>
    </w:p>
    <w:p w14:paraId="5FB18BCB" w14:textId="4F6FC0CE" w:rsidR="003D36FC" w:rsidRPr="0014488E" w:rsidRDefault="00566AEA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color w:val="C00000"/>
          <w:sz w:val="22"/>
          <w:szCs w:val="22"/>
          <w:lang w:val="en-US"/>
        </w:rPr>
      </w:pPr>
      <w:r w:rsidRPr="0014488E"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4B239BF" wp14:editId="65DA602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638935" cy="1966595"/>
            <wp:effectExtent l="0" t="0" r="0" b="0"/>
            <wp:wrapTight wrapText="bothSides">
              <wp:wrapPolygon edited="0">
                <wp:start x="0" y="0"/>
                <wp:lineTo x="0" y="21342"/>
                <wp:lineTo x="21341" y="21342"/>
                <wp:lineTo x="21341" y="0"/>
                <wp:lineTo x="0" y="0"/>
              </wp:wrapPolygon>
            </wp:wrapTight>
            <wp:docPr id="3" name="Bild 3" descr="C:\Users\Schicktanz\Pictures\Portraitfotos\schicktanz-web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icktanz\Pictures\Portraitfotos\schicktanz-webphot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CA0" w:rsidRPr="0014488E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 xml:space="preserve">Prof. </w:t>
      </w:r>
      <w:bookmarkStart w:id="0" w:name="_Hlk96428205"/>
      <w:r w:rsidR="00766CA0" w:rsidRPr="0014488E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>Silke Schicktanz</w:t>
      </w:r>
      <w:bookmarkEnd w:id="0"/>
      <w:r w:rsidR="00766CA0" w:rsidRPr="0014488E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>, PhD</w:t>
      </w:r>
    </w:p>
    <w:p w14:paraId="394CD9CA" w14:textId="247BD5C0" w:rsidR="003D36FC" w:rsidRPr="0014488E" w:rsidRDefault="00766CA0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color w:val="C00000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>Leader of the Working Group ’Cultural and Ethical Studies of Biomedicine’</w:t>
      </w:r>
    </w:p>
    <w:p w14:paraId="284102E8" w14:textId="2CEB06C7" w:rsidR="00275232" w:rsidRPr="0014488E" w:rsidRDefault="00275232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color w:val="993300"/>
          <w:sz w:val="22"/>
          <w:szCs w:val="22"/>
          <w:lang w:val="en-US"/>
        </w:rPr>
      </w:pPr>
    </w:p>
    <w:p w14:paraId="544BFB90" w14:textId="4280E656" w:rsidR="00CF7414" w:rsidRPr="0014488E" w:rsidRDefault="000C7A28" w:rsidP="00CF7414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sz w:val="22"/>
          <w:szCs w:val="22"/>
          <w:lang w:val="en-US"/>
        </w:rPr>
        <w:t>Office</w:t>
      </w:r>
      <w:r w:rsidR="00766CA0" w:rsidRPr="0014488E">
        <w:rPr>
          <w:rFonts w:ascii="Arial" w:hAnsi="Arial" w:cs="Arial"/>
          <w:b/>
          <w:bCs/>
          <w:sz w:val="22"/>
          <w:szCs w:val="22"/>
          <w:lang w:val="en-US"/>
        </w:rPr>
        <w:t xml:space="preserve"> Contact Details</w:t>
      </w:r>
      <w:r w:rsidR="00CF7414" w:rsidRPr="0014488E">
        <w:rPr>
          <w:rFonts w:ascii="Arial" w:hAnsi="Arial" w:cs="Arial"/>
          <w:b/>
          <w:bCs/>
          <w:sz w:val="22"/>
          <w:szCs w:val="22"/>
          <w:lang w:val="en-US"/>
        </w:rPr>
        <w:t xml:space="preserve">: </w:t>
      </w:r>
    </w:p>
    <w:p w14:paraId="01FEB3B6" w14:textId="77777777" w:rsidR="00CF7414" w:rsidRPr="0014488E" w:rsidRDefault="000C7A28" w:rsidP="00CF7414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University Medical </w:t>
      </w:r>
      <w:r w:rsidR="00CD326B" w:rsidRPr="0014488E">
        <w:rPr>
          <w:rFonts w:ascii="Arial" w:hAnsi="Arial" w:cs="Arial"/>
          <w:sz w:val="22"/>
          <w:szCs w:val="22"/>
          <w:lang w:val="en-US"/>
        </w:rPr>
        <w:t>Center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CF7414" w:rsidRPr="0014488E">
        <w:rPr>
          <w:rFonts w:ascii="Arial" w:hAnsi="Arial" w:cs="Arial"/>
          <w:sz w:val="22"/>
          <w:szCs w:val="22"/>
          <w:lang w:val="en-US"/>
        </w:rPr>
        <w:t>Göttingen</w:t>
      </w:r>
    </w:p>
    <w:p w14:paraId="2340EBEA" w14:textId="48903A0E" w:rsidR="00CF7414" w:rsidRPr="0014488E" w:rsidRDefault="00F57321" w:rsidP="0017708B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Department</w:t>
      </w:r>
      <w:r w:rsidR="000C7A2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17708B" w:rsidRPr="0014488E">
        <w:rPr>
          <w:rFonts w:ascii="Arial" w:hAnsi="Arial" w:cs="Arial"/>
          <w:sz w:val="22"/>
          <w:szCs w:val="22"/>
          <w:lang w:val="en-US"/>
        </w:rPr>
        <w:t>of</w:t>
      </w:r>
      <w:r w:rsidR="000C7A28" w:rsidRPr="0014488E">
        <w:rPr>
          <w:rFonts w:ascii="Arial" w:hAnsi="Arial" w:cs="Arial"/>
          <w:sz w:val="22"/>
          <w:szCs w:val="22"/>
          <w:lang w:val="en-US"/>
        </w:rPr>
        <w:t xml:space="preserve"> Medical Ethics and History of Medicine</w:t>
      </w:r>
    </w:p>
    <w:p w14:paraId="0CA73C97" w14:textId="77777777" w:rsidR="00CF7414" w:rsidRPr="0014488E" w:rsidRDefault="00CF7414" w:rsidP="00CF7414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Humboldtallee 36</w:t>
      </w:r>
    </w:p>
    <w:p w14:paraId="06CC2967" w14:textId="77777777" w:rsidR="00CF7414" w:rsidRPr="0014488E" w:rsidRDefault="00CF7414" w:rsidP="00CF7414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37073 Göttingen</w:t>
      </w:r>
    </w:p>
    <w:p w14:paraId="615CFEE7" w14:textId="77777777" w:rsidR="000C7A28" w:rsidRPr="0014488E" w:rsidRDefault="000C7A28" w:rsidP="00CF7414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Germany </w:t>
      </w:r>
    </w:p>
    <w:p w14:paraId="520F88AB" w14:textId="4ED94B6F" w:rsidR="00F57321" w:rsidRPr="0014488E" w:rsidRDefault="000C7A28" w:rsidP="00A04DD6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Phone</w:t>
      </w:r>
      <w:r w:rsidR="002242F6" w:rsidRPr="0014488E">
        <w:rPr>
          <w:rFonts w:ascii="Arial" w:hAnsi="Arial" w:cs="Arial"/>
          <w:sz w:val="22"/>
          <w:szCs w:val="22"/>
          <w:lang w:val="en-US"/>
        </w:rPr>
        <w:t>: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+49 </w:t>
      </w:r>
      <w:r w:rsidR="00F57321" w:rsidRPr="0014488E">
        <w:rPr>
          <w:rFonts w:ascii="Arial" w:hAnsi="Arial" w:cs="Arial"/>
          <w:sz w:val="22"/>
          <w:szCs w:val="22"/>
          <w:lang w:val="en-US"/>
        </w:rPr>
        <w:t>(0)</w:t>
      </w:r>
      <w:r w:rsidRPr="0014488E">
        <w:rPr>
          <w:rFonts w:ascii="Arial" w:hAnsi="Arial" w:cs="Arial"/>
          <w:sz w:val="22"/>
          <w:szCs w:val="22"/>
          <w:lang w:val="en-US"/>
        </w:rPr>
        <w:t>-</w:t>
      </w:r>
      <w:r w:rsidR="00200ACF" w:rsidRPr="0014488E">
        <w:rPr>
          <w:rFonts w:ascii="Arial" w:hAnsi="Arial" w:cs="Arial"/>
          <w:sz w:val="22"/>
          <w:szCs w:val="22"/>
          <w:lang w:val="en-US"/>
        </w:rPr>
        <w:t>551</w:t>
      </w:r>
      <w:r w:rsidR="00D02DA2" w:rsidRPr="0014488E">
        <w:rPr>
          <w:rFonts w:ascii="Arial" w:hAnsi="Arial" w:cs="Arial"/>
          <w:sz w:val="22"/>
          <w:szCs w:val="22"/>
          <w:lang w:val="en-US"/>
        </w:rPr>
        <w:t>-39</w:t>
      </w:r>
      <w:r w:rsidR="00200ACF" w:rsidRPr="0014488E">
        <w:rPr>
          <w:rFonts w:ascii="Arial" w:hAnsi="Arial" w:cs="Arial"/>
          <w:sz w:val="22"/>
          <w:szCs w:val="22"/>
          <w:lang w:val="en-US"/>
        </w:rPr>
        <w:t>-</w:t>
      </w:r>
      <w:r w:rsidR="00F57321" w:rsidRPr="0014488E">
        <w:rPr>
          <w:rFonts w:ascii="Arial" w:hAnsi="Arial" w:cs="Arial"/>
          <w:sz w:val="22"/>
          <w:szCs w:val="22"/>
          <w:lang w:val="en-US"/>
        </w:rPr>
        <w:t>69009</w:t>
      </w:r>
      <w:r w:rsidR="0048547D" w:rsidRPr="0014488E">
        <w:rPr>
          <w:rFonts w:ascii="Arial" w:hAnsi="Arial" w:cs="Arial"/>
          <w:sz w:val="22"/>
          <w:szCs w:val="22"/>
          <w:lang w:val="en-US"/>
        </w:rPr>
        <w:t xml:space="preserve"> (directly) or -69006 (Secretary's office)</w:t>
      </w:r>
    </w:p>
    <w:p w14:paraId="47ABBD62" w14:textId="21683754" w:rsidR="002213A6" w:rsidRPr="0014488E" w:rsidRDefault="002152B7" w:rsidP="00A04DD6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ab/>
      </w:r>
    </w:p>
    <w:p w14:paraId="36473BB5" w14:textId="77777777" w:rsidR="002213A6" w:rsidRPr="0014488E" w:rsidRDefault="002213A6" w:rsidP="002517F2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b/>
          <w:bCs/>
          <w:color w:val="990033"/>
          <w:sz w:val="22"/>
          <w:szCs w:val="22"/>
          <w:lang w:val="en-US"/>
        </w:rPr>
      </w:pPr>
    </w:p>
    <w:p w14:paraId="793D36D6" w14:textId="05A8BEFF" w:rsidR="00D217CF" w:rsidRPr="00566AEA" w:rsidRDefault="00D217CF" w:rsidP="00D217CF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color w:val="C00000"/>
          <w:sz w:val="22"/>
          <w:szCs w:val="22"/>
          <w:lang w:val="en-US"/>
        </w:rPr>
      </w:pPr>
      <w:bookmarkStart w:id="1" w:name="_Hlk94015646"/>
      <w:r w:rsidRPr="00566AEA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>Email: silke.schicktanz@medizin.uni-goettingen.de</w:t>
      </w:r>
      <w:r w:rsidRPr="00566AEA">
        <w:rPr>
          <w:rFonts w:ascii="Arial" w:hAnsi="Arial" w:cs="Arial"/>
          <w:color w:val="C00000"/>
          <w:sz w:val="22"/>
          <w:szCs w:val="22"/>
          <w:lang w:val="en-US"/>
        </w:rPr>
        <w:t xml:space="preserve"> </w:t>
      </w:r>
    </w:p>
    <w:p w14:paraId="4AA8F244" w14:textId="3C6DAA1A" w:rsidR="002152B7" w:rsidRPr="0014488E" w:rsidRDefault="00D217CF" w:rsidP="00D217CF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990033"/>
          <w:sz w:val="22"/>
          <w:szCs w:val="22"/>
          <w:lang w:val="en-US"/>
        </w:rPr>
        <w:t>Website:</w:t>
      </w:r>
      <w:r w:rsidRPr="0014488E">
        <w:rPr>
          <w:rFonts w:ascii="Arial" w:hAnsi="Arial" w:cs="Arial"/>
          <w:b/>
          <w:color w:val="C00000"/>
          <w:sz w:val="22"/>
          <w:szCs w:val="22"/>
          <w:lang w:val="en-US"/>
        </w:rPr>
        <w:t xml:space="preserve"> </w:t>
      </w:r>
      <w:r w:rsidR="0048547D" w:rsidRPr="0014488E">
        <w:rPr>
          <w:rFonts w:ascii="Arial" w:hAnsi="Arial" w:cs="Arial"/>
          <w:sz w:val="22"/>
          <w:szCs w:val="22"/>
          <w:lang w:val="en-US"/>
        </w:rPr>
        <w:t>https://egmed.uni-goettingen.de/en/team/prof-dr-silke-schicktanz//</w:t>
      </w:r>
      <w:bookmarkEnd w:id="1"/>
    </w:p>
    <w:p w14:paraId="6189AE7B" w14:textId="77777777" w:rsidR="0048547D" w:rsidRPr="0014488E" w:rsidRDefault="0048547D" w:rsidP="0048547D">
      <w:pPr>
        <w:pStyle w:val="Fuzeile"/>
        <w:pBdr>
          <w:bottom w:val="single" w:sz="6" w:space="1" w:color="auto"/>
        </w:pBdr>
        <w:tabs>
          <w:tab w:val="clear" w:pos="4153"/>
          <w:tab w:val="clear" w:pos="8306"/>
        </w:tabs>
        <w:rPr>
          <w:rFonts w:ascii="Arial" w:hAnsi="Arial" w:cs="Arial"/>
          <w:sz w:val="22"/>
          <w:szCs w:val="22"/>
          <w:lang w:val="en-US"/>
        </w:rPr>
      </w:pPr>
    </w:p>
    <w:p w14:paraId="4E630001" w14:textId="77777777" w:rsidR="002152B7" w:rsidRPr="0014488E" w:rsidRDefault="002152B7" w:rsidP="002D7067">
      <w:pPr>
        <w:ind w:left="360"/>
        <w:rPr>
          <w:rFonts w:ascii="Arial" w:hAnsi="Arial" w:cs="Arial"/>
          <w:b/>
          <w:bCs/>
          <w:sz w:val="22"/>
          <w:szCs w:val="22"/>
          <w:lang w:val="en-US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520"/>
      </w:tblGrid>
      <w:tr w:rsidR="002D7067" w:rsidRPr="0014488E" w14:paraId="38558957" w14:textId="77777777" w:rsidTr="00450025">
        <w:trPr>
          <w:trHeight w:val="706"/>
        </w:trPr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073D7490" w14:textId="77777777" w:rsidR="00F57321" w:rsidRPr="0014488E" w:rsidRDefault="00F57321" w:rsidP="00F57321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2DB7649" w14:textId="40FBA3FC" w:rsidR="00B969ED" w:rsidRPr="0014488E" w:rsidRDefault="00105F43" w:rsidP="00F57321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Professional Positions</w:t>
            </w:r>
            <w:r w:rsidR="00B969ED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</w:tr>
      <w:tr w:rsidR="00473DE7" w:rsidRPr="0014488E" w14:paraId="6FE07F70" w14:textId="77777777" w:rsidTr="00766CA0">
        <w:trPr>
          <w:trHeight w:val="74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53ECC7F" w14:textId="0BD4B3C4" w:rsidR="00473DE7" w:rsidRPr="0014488E" w:rsidRDefault="00473DE7" w:rsidP="00450025">
            <w:pPr>
              <w:pStyle w:val="Textkrper-Einzug3"/>
              <w:shd w:val="clear" w:color="auto" w:fill="DBE5F1" w:themeFill="accent1" w:themeFillTint="3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Since 2014</w:t>
            </w:r>
          </w:p>
          <w:p w14:paraId="73161526" w14:textId="12524155" w:rsidR="00473DE7" w:rsidRPr="0014488E" w:rsidRDefault="00473DE7" w:rsidP="00450025">
            <w:pPr>
              <w:pStyle w:val="Textkrper-Einzug3"/>
              <w:spacing w:after="240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  <w:t>Since 2011</w:t>
            </w:r>
          </w:p>
          <w:p w14:paraId="74D47779" w14:textId="3B9EE140" w:rsidR="00473DE7" w:rsidRPr="0014488E" w:rsidRDefault="00473DE7" w:rsidP="00450025">
            <w:pPr>
              <w:pStyle w:val="Textkrper-Einzug3"/>
              <w:spacing w:after="240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  <w:t>Since 4/2010</w:t>
            </w:r>
          </w:p>
        </w:tc>
        <w:tc>
          <w:tcPr>
            <w:tcW w:w="6520" w:type="dxa"/>
            <w:tcBorders>
              <w:top w:val="nil"/>
              <w:left w:val="nil"/>
              <w:right w:val="nil"/>
            </w:tcBorders>
          </w:tcPr>
          <w:p w14:paraId="3DC4175E" w14:textId="50E8F540" w:rsidR="00473DE7" w:rsidRPr="0014488E" w:rsidRDefault="00473DE7" w:rsidP="00450025">
            <w:pPr>
              <w:spacing w:before="240" w:after="120"/>
              <w:ind w:left="403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Nominated by the faculty as Working Group Leader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  <w:t xml:space="preserve">Deputy director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of the Institute of Medical Ethics and History of Medicine</w:t>
            </w:r>
          </w:p>
          <w:p w14:paraId="4136D6F0" w14:textId="2BB20859" w:rsidR="00473DE7" w:rsidRPr="0014488E" w:rsidRDefault="00473DE7" w:rsidP="00A3055C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Full Professor for Cultural and Ethical Studies of Biomedicine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 University Medical Center Göttingen, Germany</w:t>
            </w:r>
          </w:p>
        </w:tc>
      </w:tr>
      <w:tr w:rsidR="005F2EC7" w:rsidRPr="0014488E" w14:paraId="7E17144D" w14:textId="77777777" w:rsidTr="00F5732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1285EC1E" w14:textId="7A011ABA" w:rsidR="005F2EC7" w:rsidRPr="0014488E" w:rsidRDefault="00473DE7" w:rsidP="00F57321">
            <w:pPr>
              <w:pStyle w:val="Textkrper-Einzug3"/>
              <w:spacing w:after="240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5F2EC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</w:t>
            </w:r>
            <w:r w:rsidR="002242F6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5F2EC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="002242F6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5F2EC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9/2011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36BFFB43" w14:textId="75842C31" w:rsidR="005F2EC7" w:rsidRPr="0014488E" w:rsidRDefault="005F2EC7" w:rsidP="00105F43">
            <w:pPr>
              <w:spacing w:before="240" w:after="240"/>
              <w:ind w:left="40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Adjunct Professor for Philosophy</w:t>
            </w:r>
            <w:r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, Dep</w:t>
            </w:r>
            <w:r w:rsidR="00271A80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artment</w:t>
            </w:r>
            <w:r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of Philosophy, San Francisco State University</w:t>
            </w:r>
            <w:r w:rsidR="00AD4744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, USA</w:t>
            </w:r>
          </w:p>
        </w:tc>
      </w:tr>
      <w:tr w:rsidR="00E937CB" w:rsidRPr="0014488E" w14:paraId="7C021E68" w14:textId="77777777" w:rsidTr="00450025">
        <w:trPr>
          <w:trHeight w:val="1795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5672BB71" w14:textId="77777777" w:rsidR="00E937CB" w:rsidRPr="0014488E" w:rsidRDefault="00E937CB" w:rsidP="00F57321">
            <w:pPr>
              <w:pStyle w:val="Textkrper-Einzug3"/>
              <w:spacing w:after="240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1/2006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3/2010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A8DC66E" w14:textId="05743CDE" w:rsidR="00E937CB" w:rsidRPr="0014488E" w:rsidRDefault="00E937CB" w:rsidP="00105F43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Associate Professor (Junior-Professor) for History, Theory, Ethics in Medici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ne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>University Medical Center Gö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ttingen,</w:t>
            </w:r>
            <w:r w:rsidR="00AD4744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Department of Medical Ethics and History of Medicine,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 (positively evaluated in Nov 2008)</w:t>
            </w:r>
          </w:p>
        </w:tc>
      </w:tr>
      <w:tr w:rsidR="0010165E" w:rsidRPr="0014488E" w14:paraId="176A415F" w14:textId="77777777" w:rsidTr="00F57321">
        <w:trPr>
          <w:trHeight w:val="1134"/>
        </w:trPr>
        <w:tc>
          <w:tcPr>
            <w:tcW w:w="2660" w:type="dxa"/>
            <w:vMerge w:val="restart"/>
            <w:tcBorders>
              <w:top w:val="nil"/>
              <w:left w:val="nil"/>
              <w:right w:val="nil"/>
            </w:tcBorders>
            <w:shd w:val="clear" w:color="auto" w:fill="DBE5F1" w:themeFill="accent1" w:themeFillTint="33"/>
          </w:tcPr>
          <w:p w14:paraId="7C699634" w14:textId="31A67633" w:rsidR="0010165E" w:rsidRPr="0014488E" w:rsidRDefault="0010165E" w:rsidP="00450025">
            <w:pPr>
              <w:tabs>
                <w:tab w:val="left" w:pos="567"/>
              </w:tabs>
              <w:spacing w:before="240" w:after="12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1/2004 - 12/2005</w:t>
            </w:r>
          </w:p>
          <w:p w14:paraId="5CE40E95" w14:textId="77777777" w:rsidR="00F57321" w:rsidRPr="0014488E" w:rsidRDefault="00F57321" w:rsidP="00F57321">
            <w:pPr>
              <w:tabs>
                <w:tab w:val="left" w:pos="567"/>
              </w:tabs>
              <w:spacing w:before="240" w:after="24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785581AD" w14:textId="0B14C854" w:rsidR="0010165E" w:rsidRPr="0014488E" w:rsidRDefault="00F57321" w:rsidP="00F57321">
            <w:pPr>
              <w:tabs>
                <w:tab w:val="left" w:pos="567"/>
              </w:tabs>
              <w:spacing w:before="240" w:after="24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10165E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3/2002 - 2/2003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35CBA78" w14:textId="5D150186" w:rsidR="0010165E" w:rsidRPr="0014488E" w:rsidRDefault="0010165E" w:rsidP="00105F43">
            <w:pPr>
              <w:spacing w:before="240" w:after="240"/>
              <w:ind w:left="40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Senior Researcher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>University of Münster,</w:t>
            </w: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Institute for Ethics, History and Theory of Medicine</w:t>
            </w:r>
            <w:r w:rsidR="00B969ED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,</w:t>
            </w:r>
            <w:r w:rsidR="00B969ED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B969ED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Germany</w:t>
            </w:r>
          </w:p>
        </w:tc>
      </w:tr>
      <w:tr w:rsidR="0010165E" w:rsidRPr="0014488E" w14:paraId="551DD1C3" w14:textId="77777777" w:rsidTr="00F57321">
        <w:trPr>
          <w:trHeight w:val="1537"/>
        </w:trPr>
        <w:tc>
          <w:tcPr>
            <w:tcW w:w="2660" w:type="dxa"/>
            <w:vMerge/>
            <w:tcBorders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25AA0B1" w14:textId="6F1B110A" w:rsidR="0010165E" w:rsidRPr="0014488E" w:rsidRDefault="0010165E" w:rsidP="003D4240">
            <w:pPr>
              <w:tabs>
                <w:tab w:val="left" w:pos="567"/>
              </w:tabs>
              <w:spacing w:before="240" w:after="240"/>
              <w:ind w:left="284" w:right="176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49D39592" w14:textId="31D0AD89" w:rsidR="0010165E" w:rsidRPr="0014488E" w:rsidRDefault="0010165E" w:rsidP="000C7A28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Post-Doc-Position / Research Fellow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Max</w:t>
            </w:r>
            <w:r w:rsidR="00D217C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Delbrück</w:t>
            </w:r>
            <w:r w:rsidR="00D217C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Cent</w:t>
            </w:r>
            <w:r w:rsidR="00D217C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er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for </w:t>
            </w:r>
            <w:r w:rsidR="00D217C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M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olecular </w:t>
            </w:r>
            <w:r w:rsidR="00D217C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M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edicine</w:t>
            </w:r>
            <w:r w:rsidR="00B969ED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, Berlin, Germany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br/>
              <w:t xml:space="preserve">Research Group Bioethics and science communication </w:t>
            </w:r>
          </w:p>
        </w:tc>
      </w:tr>
      <w:tr w:rsidR="002D7067" w:rsidRPr="0014488E" w14:paraId="5CBF03C5" w14:textId="77777777" w:rsidTr="00F5732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40509DE" w14:textId="37752FF9" w:rsidR="002D7067" w:rsidRPr="0014488E" w:rsidRDefault="000C7A28" w:rsidP="00760B19">
            <w:pPr>
              <w:tabs>
                <w:tab w:val="left" w:pos="567"/>
              </w:tabs>
              <w:spacing w:before="240" w:after="24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1/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2001 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2/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2002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058764C" w14:textId="7FF76742" w:rsidR="002D7067" w:rsidRPr="0014488E" w:rsidRDefault="000C7A28" w:rsidP="000C7A28">
            <w:pPr>
              <w:spacing w:before="240" w:after="240"/>
              <w:ind w:left="400" w:right="-108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Project </w:t>
            </w:r>
            <w:r w:rsidR="00010E3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eader: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First </w:t>
            </w:r>
            <w:r w:rsidR="00D02DA2" w:rsidRPr="0014488E">
              <w:rPr>
                <w:rFonts w:ascii="Arial" w:hAnsi="Arial" w:cs="Arial"/>
                <w:sz w:val="22"/>
                <w:szCs w:val="22"/>
                <w:lang w:val="en-US"/>
              </w:rPr>
              <w:t>nation-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wide citizens conference</w:t>
            </w:r>
            <w:r w:rsidR="00E937CB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on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genetic testing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 xml:space="preserve">Foundation: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Deutsches Hygiene-Museum </w:t>
            </w:r>
            <w:r w:rsidR="002D7067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Dresden</w:t>
            </w:r>
            <w:r w:rsidR="00B969ED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, Germany</w:t>
            </w:r>
          </w:p>
        </w:tc>
      </w:tr>
      <w:tr w:rsidR="002D7067" w:rsidRPr="0014488E" w14:paraId="671883F0" w14:textId="77777777" w:rsidTr="00F5732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7008552" w14:textId="25BE2F96" w:rsidR="002D7067" w:rsidRPr="0014488E" w:rsidRDefault="000C7A28" w:rsidP="00760B19">
            <w:pPr>
              <w:tabs>
                <w:tab w:val="left" w:pos="567"/>
              </w:tabs>
              <w:spacing w:before="240" w:after="24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1/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1999 -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12/2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000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A075A1A" w14:textId="77D0251E" w:rsidR="002D7067" w:rsidRPr="0014488E" w:rsidRDefault="00010E34" w:rsidP="000C7A28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Research F</w:t>
            </w:r>
            <w:r w:rsidR="000C7A28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ellow</w:t>
            </w:r>
            <w:r w:rsidR="00105F4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/ </w:t>
            </w:r>
            <w:r w:rsidR="00F128D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G</w:t>
            </w:r>
            <w:r w:rsidR="00105F4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raduate </w:t>
            </w:r>
            <w:r w:rsidR="00F128D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="00105F4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tudent</w:t>
            </w:r>
            <w:r w:rsidR="000C7A28"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>Chair Ethics and Theory in Life</w:t>
            </w:r>
            <w:r w:rsidR="00105F4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/ Faculty of Biology</w:t>
            </w:r>
            <w:r w:rsidR="000C7A2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0C7A28"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E778E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Eberhard Karls </w:t>
            </w:r>
            <w:r w:rsidR="000C7A28"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 of T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ü</w:t>
            </w:r>
            <w:r w:rsidR="000C7A28" w:rsidRPr="0014488E">
              <w:rPr>
                <w:rFonts w:ascii="Arial" w:hAnsi="Arial" w:cs="Arial"/>
                <w:sz w:val="22"/>
                <w:szCs w:val="22"/>
                <w:lang w:val="en-US"/>
              </w:rPr>
              <w:t>bingen</w:t>
            </w:r>
            <w:r w:rsidR="00B969ED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</w:p>
        </w:tc>
      </w:tr>
      <w:tr w:rsidR="00105F43" w:rsidRPr="0014488E" w14:paraId="728D7C83" w14:textId="77777777" w:rsidTr="00F5732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28A8EFE" w14:textId="0C3455F4" w:rsidR="00105F43" w:rsidRPr="0014488E" w:rsidRDefault="00105F43" w:rsidP="00760B19">
            <w:pPr>
              <w:tabs>
                <w:tab w:val="left" w:pos="567"/>
              </w:tabs>
              <w:spacing w:before="240" w:after="240"/>
              <w:ind w:righ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1/1994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12/1998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89C62F8" w14:textId="4AC81127" w:rsidR="00105F43" w:rsidRPr="0014488E" w:rsidRDefault="00105F43" w:rsidP="00105F43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Research </w:t>
            </w:r>
            <w:r w:rsidR="00010E3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ssistant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Interdepartmental Centre for Ethics in Science 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and Humanities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>University of Tü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bingen</w:t>
            </w:r>
            <w:r w:rsidR="00B969ED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</w:p>
        </w:tc>
      </w:tr>
    </w:tbl>
    <w:p w14:paraId="38EEA52D" w14:textId="77777777" w:rsidR="00105F43" w:rsidRPr="0014488E" w:rsidRDefault="00105F43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379"/>
        <w:gridCol w:w="141"/>
      </w:tblGrid>
      <w:tr w:rsidR="00105F43" w:rsidRPr="0014488E" w14:paraId="31A6313F" w14:textId="77777777" w:rsidTr="00F57321">
        <w:tc>
          <w:tcPr>
            <w:tcW w:w="9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950968C" w14:textId="77777777" w:rsidR="004217D1" w:rsidRPr="0014488E" w:rsidRDefault="004217D1" w:rsidP="004217D1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575D4ED5" w14:textId="11AD4AB5" w:rsidR="004217D1" w:rsidRPr="0014488E" w:rsidRDefault="00105F43" w:rsidP="00E10002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Educ</w:t>
            </w:r>
            <w:r w:rsidR="00D02DA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tional History</w:t>
            </w:r>
            <w:r w:rsidR="00E1000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</w:tr>
      <w:tr w:rsidR="002D7067" w:rsidRPr="0014488E" w14:paraId="2DA6DE29" w14:textId="77777777" w:rsidTr="004217D1">
        <w:trPr>
          <w:gridAfter w:val="1"/>
          <w:wAfter w:w="141" w:type="dxa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FBC1EFE" w14:textId="77777777" w:rsidR="002D7067" w:rsidRPr="0014488E" w:rsidRDefault="000C7A28" w:rsidP="00E10002">
            <w:pPr>
              <w:pStyle w:val="Textkrper-Einzug2"/>
              <w:spacing w:before="240" w:after="240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1/2002</w:t>
            </w:r>
          </w:p>
          <w:p w14:paraId="7EFDDFB2" w14:textId="77777777" w:rsidR="002D7067" w:rsidRPr="0014488E" w:rsidRDefault="002D7067" w:rsidP="003D4240">
            <w:pPr>
              <w:spacing w:before="240" w:after="240"/>
              <w:ind w:left="284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6C7B9F4E" w14:textId="0F3CD093" w:rsidR="000C7A28" w:rsidRPr="0014488E" w:rsidRDefault="00172019" w:rsidP="00172019">
            <w:pPr>
              <w:pStyle w:val="Textkrper2"/>
              <w:spacing w:before="240" w:after="240"/>
              <w:ind w:left="400"/>
              <w:jc w:val="both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b/>
                <w:lang w:val="en-US"/>
              </w:rPr>
              <w:t>Doctorate:</w:t>
            </w:r>
            <w:r w:rsidRPr="0014488E">
              <w:rPr>
                <w:rFonts w:ascii="Arial" w:hAnsi="Arial" w:cs="Arial"/>
                <w:lang w:val="en-US"/>
              </w:rPr>
              <w:br/>
            </w:r>
            <w:r w:rsidR="00105F43" w:rsidRPr="0014488E">
              <w:rPr>
                <w:rFonts w:ascii="Arial" w:hAnsi="Arial" w:cs="Arial"/>
                <w:lang w:val="en-US"/>
              </w:rPr>
              <w:t>Doctor rerum naturalium (</w:t>
            </w:r>
            <w:r w:rsidR="00D02DA2" w:rsidRPr="0014488E">
              <w:rPr>
                <w:rFonts w:ascii="Arial" w:hAnsi="Arial" w:cs="Arial"/>
                <w:lang w:val="en-US"/>
              </w:rPr>
              <w:t>PhD</w:t>
            </w:r>
            <w:r w:rsidR="00105F43" w:rsidRPr="0014488E">
              <w:rPr>
                <w:rFonts w:ascii="Arial" w:hAnsi="Arial" w:cs="Arial"/>
                <w:lang w:val="en-US"/>
              </w:rPr>
              <w:t xml:space="preserve">) </w:t>
            </w:r>
            <w:r w:rsidR="00105F43" w:rsidRPr="0014488E">
              <w:rPr>
                <w:rFonts w:ascii="Arial" w:hAnsi="Arial" w:cs="Arial"/>
                <w:i/>
                <w:iCs/>
                <w:lang w:val="en-US"/>
              </w:rPr>
              <w:t xml:space="preserve">in </w:t>
            </w:r>
            <w:r w:rsidR="008E25EE" w:rsidRPr="0014488E">
              <w:rPr>
                <w:rFonts w:ascii="Arial" w:hAnsi="Arial" w:cs="Arial"/>
                <w:i/>
                <w:iCs/>
                <w:lang w:val="en-US"/>
              </w:rPr>
              <w:t>E</w:t>
            </w:r>
            <w:r w:rsidR="00105F43" w:rsidRPr="0014488E">
              <w:rPr>
                <w:rFonts w:ascii="Arial" w:hAnsi="Arial" w:cs="Arial"/>
                <w:i/>
                <w:iCs/>
                <w:lang w:val="en-US"/>
              </w:rPr>
              <w:t>thics</w:t>
            </w:r>
            <w:r w:rsidR="00AD78CA" w:rsidRPr="0014488E">
              <w:rPr>
                <w:rFonts w:ascii="Arial" w:hAnsi="Arial" w:cs="Arial"/>
                <w:i/>
                <w:iCs/>
                <w:lang w:val="en-US"/>
              </w:rPr>
              <w:t xml:space="preserve">, Theory, and History of Life Sciences </w:t>
            </w:r>
            <w:r w:rsidR="00105F43" w:rsidRPr="0014488E">
              <w:rPr>
                <w:rFonts w:ascii="Arial" w:hAnsi="Arial" w:cs="Arial"/>
                <w:lang w:val="en-US"/>
              </w:rPr>
              <w:t xml:space="preserve">awarded </w:t>
            </w:r>
            <w:r w:rsidR="008E25EE" w:rsidRPr="0014488E">
              <w:rPr>
                <w:rFonts w:ascii="Arial" w:hAnsi="Arial" w:cs="Arial"/>
                <w:lang w:val="en-US"/>
              </w:rPr>
              <w:t>by</w:t>
            </w:r>
            <w:r w:rsidR="00105F43" w:rsidRPr="0014488E">
              <w:rPr>
                <w:rFonts w:ascii="Arial" w:hAnsi="Arial" w:cs="Arial"/>
                <w:lang w:val="en-US"/>
              </w:rPr>
              <w:t xml:space="preserve"> </w:t>
            </w:r>
            <w:r w:rsidR="00A317EF" w:rsidRPr="0014488E">
              <w:rPr>
                <w:rFonts w:ascii="Arial" w:hAnsi="Arial" w:cs="Arial"/>
                <w:lang w:val="en-US"/>
              </w:rPr>
              <w:t>the Eberhard</w:t>
            </w:r>
            <w:r w:rsidR="00AD78CA" w:rsidRPr="0014488E">
              <w:rPr>
                <w:rFonts w:ascii="Arial" w:hAnsi="Arial" w:cs="Arial"/>
                <w:lang w:val="en-US"/>
              </w:rPr>
              <w:t xml:space="preserve"> </w:t>
            </w:r>
            <w:r w:rsidR="00A317EF" w:rsidRPr="0014488E">
              <w:rPr>
                <w:rFonts w:ascii="Arial" w:hAnsi="Arial" w:cs="Arial"/>
                <w:lang w:val="en-US"/>
              </w:rPr>
              <w:t>Karls</w:t>
            </w:r>
            <w:r w:rsidR="00AD78CA" w:rsidRPr="0014488E">
              <w:rPr>
                <w:rFonts w:ascii="Arial" w:hAnsi="Arial" w:cs="Arial"/>
                <w:lang w:val="en-US"/>
              </w:rPr>
              <w:t xml:space="preserve"> </w:t>
            </w:r>
            <w:r w:rsidR="00A317EF" w:rsidRPr="0014488E">
              <w:rPr>
                <w:rFonts w:ascii="Arial" w:hAnsi="Arial" w:cs="Arial"/>
                <w:lang w:val="en-US"/>
              </w:rPr>
              <w:t>University</w:t>
            </w:r>
            <w:r w:rsidR="00AD78CA" w:rsidRPr="0014488E">
              <w:rPr>
                <w:rFonts w:ascii="Arial" w:hAnsi="Arial" w:cs="Arial"/>
                <w:lang w:val="en-US"/>
              </w:rPr>
              <w:t xml:space="preserve"> of</w:t>
            </w:r>
            <w:r w:rsidR="00A317EF" w:rsidRPr="0014488E">
              <w:rPr>
                <w:rFonts w:ascii="Arial" w:hAnsi="Arial" w:cs="Arial"/>
                <w:lang w:val="en-US"/>
              </w:rPr>
              <w:t xml:space="preserve"> Tü</w:t>
            </w:r>
            <w:r w:rsidR="00105F43" w:rsidRPr="0014488E">
              <w:rPr>
                <w:rFonts w:ascii="Arial" w:hAnsi="Arial" w:cs="Arial"/>
                <w:lang w:val="en-US"/>
              </w:rPr>
              <w:t xml:space="preserve">bingen, Germany with </w:t>
            </w:r>
            <w:r w:rsidR="00CA6D12" w:rsidRPr="0014488E">
              <w:rPr>
                <w:rFonts w:ascii="Arial" w:hAnsi="Arial" w:cs="Arial"/>
                <w:lang w:val="en-US"/>
              </w:rPr>
              <w:t>highest honors (</w:t>
            </w:r>
            <w:r w:rsidR="00105F43" w:rsidRPr="0014488E">
              <w:rPr>
                <w:rFonts w:ascii="Arial" w:hAnsi="Arial" w:cs="Arial"/>
                <w:lang w:val="en-US"/>
              </w:rPr>
              <w:t>summa cum laude</w:t>
            </w:r>
            <w:r w:rsidR="00CA6D12" w:rsidRPr="0014488E">
              <w:rPr>
                <w:rFonts w:ascii="Arial" w:hAnsi="Arial" w:cs="Arial"/>
                <w:lang w:val="en-US"/>
              </w:rPr>
              <w:t>)</w:t>
            </w:r>
          </w:p>
          <w:p w14:paraId="5D9B660D" w14:textId="6C8663E3" w:rsidR="00172019" w:rsidRPr="0014488E" w:rsidRDefault="00172019" w:rsidP="00FB46CA">
            <w:pPr>
              <w:pStyle w:val="Textkrper2"/>
              <w:spacing w:before="240" w:after="240"/>
              <w:ind w:left="400"/>
              <w:rPr>
                <w:rFonts w:ascii="Arial" w:hAnsi="Arial" w:cs="Arial"/>
                <w:i/>
                <w:iCs/>
                <w:lang w:val="en-US"/>
              </w:rPr>
            </w:pPr>
            <w:r w:rsidRPr="0014488E">
              <w:rPr>
                <w:rFonts w:ascii="Arial" w:hAnsi="Arial" w:cs="Arial"/>
                <w:iCs/>
                <w:lang w:val="en-US"/>
              </w:rPr>
              <w:t xml:space="preserve">Thesis </w:t>
            </w:r>
            <w:r w:rsidR="00CA6D12" w:rsidRPr="0014488E">
              <w:rPr>
                <w:rFonts w:ascii="Arial" w:hAnsi="Arial" w:cs="Arial"/>
                <w:iCs/>
                <w:lang w:val="en-US"/>
              </w:rPr>
              <w:t>t</w:t>
            </w:r>
            <w:r w:rsidR="000C7A28" w:rsidRPr="0014488E">
              <w:rPr>
                <w:rFonts w:ascii="Arial" w:hAnsi="Arial" w:cs="Arial"/>
                <w:iCs/>
                <w:lang w:val="en-US"/>
              </w:rPr>
              <w:t>itle</w:t>
            </w:r>
            <w:r w:rsidR="00105F43" w:rsidRPr="0014488E">
              <w:rPr>
                <w:rFonts w:ascii="Arial" w:hAnsi="Arial" w:cs="Arial"/>
                <w:iCs/>
                <w:lang w:val="en-US"/>
              </w:rPr>
              <w:t>:</w:t>
            </w:r>
            <w:r w:rsidR="000C7A28" w:rsidRPr="0014488E">
              <w:rPr>
                <w:rFonts w:ascii="Arial" w:hAnsi="Arial" w:cs="Arial"/>
                <w:iCs/>
                <w:lang w:val="en-US"/>
              </w:rPr>
              <w:t xml:space="preserve"> </w:t>
            </w:r>
            <w:r w:rsidR="00105F43" w:rsidRPr="0014488E">
              <w:rPr>
                <w:rFonts w:ascii="Arial" w:hAnsi="Arial" w:cs="Arial"/>
                <w:iCs/>
                <w:lang w:val="en-US"/>
              </w:rPr>
              <w:t>“</w:t>
            </w:r>
            <w:r w:rsidR="000C7A28" w:rsidRPr="0014488E">
              <w:rPr>
                <w:rFonts w:ascii="Arial" w:hAnsi="Arial" w:cs="Arial"/>
                <w:iCs/>
                <w:lang w:val="en-US"/>
              </w:rPr>
              <w:t>Medico-ethical and animal ethica</w:t>
            </w:r>
            <w:r w:rsidR="00105F43" w:rsidRPr="0014488E">
              <w:rPr>
                <w:rFonts w:ascii="Arial" w:hAnsi="Arial" w:cs="Arial"/>
                <w:iCs/>
                <w:lang w:val="en-US"/>
              </w:rPr>
              <w:t>l</w:t>
            </w:r>
            <w:r w:rsidR="000C7A28" w:rsidRPr="0014488E">
              <w:rPr>
                <w:rFonts w:ascii="Arial" w:hAnsi="Arial" w:cs="Arial"/>
                <w:iCs/>
                <w:lang w:val="en-US"/>
              </w:rPr>
              <w:t xml:space="preserve"> aspects of xenotransplantation </w:t>
            </w:r>
            <w:r w:rsidR="00105F43" w:rsidRPr="0014488E">
              <w:rPr>
                <w:rFonts w:ascii="Arial" w:hAnsi="Arial" w:cs="Arial"/>
                <w:iCs/>
                <w:lang w:val="en-US"/>
              </w:rPr>
              <w:t xml:space="preserve">- the </w:t>
            </w:r>
            <w:r w:rsidR="000C7A28" w:rsidRPr="0014488E">
              <w:rPr>
                <w:rFonts w:ascii="Arial" w:hAnsi="Arial" w:cs="Arial"/>
                <w:lang w:val="en-US"/>
              </w:rPr>
              <w:t>ethical assessm</w:t>
            </w:r>
            <w:r w:rsidR="00105F43" w:rsidRPr="0014488E">
              <w:rPr>
                <w:rFonts w:ascii="Arial" w:hAnsi="Arial" w:cs="Arial"/>
                <w:lang w:val="en-US"/>
              </w:rPr>
              <w:t>e</w:t>
            </w:r>
            <w:r w:rsidR="000C7A28" w:rsidRPr="0014488E">
              <w:rPr>
                <w:rFonts w:ascii="Arial" w:hAnsi="Arial" w:cs="Arial"/>
                <w:lang w:val="en-US"/>
              </w:rPr>
              <w:t>nt of the current state of the art</w:t>
            </w:r>
            <w:r w:rsidR="00E778E8" w:rsidRPr="0014488E">
              <w:rPr>
                <w:rFonts w:ascii="Arial" w:hAnsi="Arial" w:cs="Arial"/>
                <w:lang w:val="en-US"/>
              </w:rPr>
              <w:t>”</w:t>
            </w:r>
            <w:r w:rsidRPr="0014488E">
              <w:rPr>
                <w:rFonts w:ascii="Arial" w:hAnsi="Arial" w:cs="Arial"/>
                <w:lang w:val="en-US"/>
              </w:rPr>
              <w:t xml:space="preserve"> (in German)</w:t>
            </w:r>
          </w:p>
        </w:tc>
      </w:tr>
      <w:tr w:rsidR="002D7067" w:rsidRPr="0014488E" w14:paraId="182F0A39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5A591C6" w14:textId="77777777" w:rsidR="002D7067" w:rsidRPr="0014488E" w:rsidRDefault="00A317EF" w:rsidP="00E10002">
            <w:pPr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4/1998 -</w:t>
            </w:r>
            <w:r w:rsidR="00172019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12/20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01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D652B0" w14:textId="74D82DF0" w:rsidR="002D7067" w:rsidRPr="0014488E" w:rsidRDefault="00172019" w:rsidP="00344354">
            <w:pPr>
              <w:spacing w:before="240" w:after="240"/>
              <w:ind w:left="400"/>
              <w:jc w:val="both"/>
              <w:rPr>
                <w:rFonts w:ascii="Arial" w:hAnsi="Arial" w:cs="Arial"/>
                <w:i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Full member of the</w:t>
            </w:r>
            <w:r w:rsidR="002D7067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 xml:space="preserve">German Research Foundation– </w:t>
            </w:r>
            <w:r w:rsidR="00A317EF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PhD</w:t>
            </w:r>
            <w:r w:rsidR="00344354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 xml:space="preserve"> p</w:t>
            </w:r>
            <w:r w:rsidR="00D02DA2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ro</w:t>
            </w:r>
            <w:r w:rsidR="00344354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 xml:space="preserve">gramme </w:t>
            </w:r>
            <w:r w:rsidR="00D73421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“</w:t>
            </w: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Ethics in Science and Humanities</w:t>
            </w:r>
            <w:r w:rsidR="00D73421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”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, </w:t>
            </w:r>
            <w:r w:rsidR="00E778E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Eberhard Karls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University of T</w:t>
            </w:r>
            <w:r w:rsidR="00A317EF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ü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bingen</w:t>
            </w:r>
            <w:r w:rsidR="00B969ED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, Germany </w:t>
            </w:r>
          </w:p>
        </w:tc>
      </w:tr>
      <w:tr w:rsidR="002D7067" w:rsidRPr="0014488E" w14:paraId="0AF01F1A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FA7EFEB" w14:textId="77777777" w:rsidR="002D7067" w:rsidRPr="0014488E" w:rsidRDefault="00172019" w:rsidP="00E10002">
            <w:pPr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9/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1991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-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6/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1997</w:t>
            </w:r>
          </w:p>
          <w:p w14:paraId="48ABE196" w14:textId="77777777" w:rsidR="002D7067" w:rsidRPr="0014488E" w:rsidRDefault="002D7067" w:rsidP="003D4240">
            <w:pPr>
              <w:spacing w:before="240" w:after="240"/>
              <w:ind w:left="284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A21D2" w14:textId="14868B48" w:rsidR="002D7067" w:rsidRPr="0014488E" w:rsidRDefault="00172019" w:rsidP="00344354">
            <w:pPr>
              <w:spacing w:before="240" w:after="240"/>
              <w:ind w:left="40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Studies in Biology and Philosophy</w:t>
            </w:r>
            <w:r w:rsidR="0034435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at the Eberhard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Karls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ü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bingen, Germany.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  <w:t>grade: excellent (1</w:t>
            </w:r>
            <w:r w:rsidR="00CA6D12" w:rsidRPr="0014488E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0)</w:t>
            </w:r>
          </w:p>
        </w:tc>
      </w:tr>
      <w:tr w:rsidR="002D7067" w:rsidRPr="0014488E" w14:paraId="323FEC1D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38E5E98F" w14:textId="77777777" w:rsidR="002D7067" w:rsidRPr="0014488E" w:rsidRDefault="007300A7" w:rsidP="00E10002">
            <w:pPr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</w:t>
            </w:r>
            <w:r w:rsidR="002D706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97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DE6DE" w14:textId="733220C2" w:rsidR="00612671" w:rsidRPr="0014488E" w:rsidRDefault="00612671" w:rsidP="000169DC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Diploma in Biology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awarded at the Eberhard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Karls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ü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bingen, Germany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. Final grade 1.0 (excellent)</w:t>
            </w:r>
          </w:p>
          <w:p w14:paraId="4CCEBD45" w14:textId="4AAD8163" w:rsidR="002D7067" w:rsidRPr="0014488E" w:rsidRDefault="00A317EF" w:rsidP="00344354">
            <w:pPr>
              <w:spacing w:before="240" w:after="240"/>
              <w:ind w:left="40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Minor: Philosophy</w:t>
            </w:r>
            <w:r w:rsidR="0034435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awarded at the Eberhard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Karls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</w:t>
            </w:r>
            <w:r w:rsidR="00AD78C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ü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bingen, Germany (grade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excellent)</w:t>
            </w:r>
          </w:p>
        </w:tc>
      </w:tr>
      <w:tr w:rsidR="00612671" w:rsidRPr="0014488E" w14:paraId="4F51DE67" w14:textId="77777777" w:rsidTr="004217D1">
        <w:trPr>
          <w:trHeight w:val="676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951EB87" w14:textId="11B12781" w:rsidR="00612671" w:rsidRPr="0014488E" w:rsidRDefault="00E10002" w:rsidP="00E10002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612671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1989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19083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-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612671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1991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C56F76" w14:textId="2381FF32" w:rsidR="00612671" w:rsidRPr="0014488E" w:rsidRDefault="00612671" w:rsidP="00612671">
            <w:pPr>
              <w:spacing w:before="240" w:after="240"/>
              <w:ind w:left="40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Vocational </w:t>
            </w:r>
            <w:r w:rsidR="00CA6D12" w:rsidRPr="0014488E">
              <w:rPr>
                <w:rFonts w:ascii="Arial" w:hAnsi="Arial" w:cs="Arial"/>
                <w:sz w:val="22"/>
                <w:szCs w:val="22"/>
                <w:lang w:val="en-US"/>
              </w:rPr>
              <w:t>t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raining as </w:t>
            </w:r>
            <w:r w:rsidR="00CA6D1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a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lab technician, Ludwigshafen a.R.</w:t>
            </w:r>
            <w:r w:rsidR="00B969ED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</w:p>
        </w:tc>
      </w:tr>
    </w:tbl>
    <w:p w14:paraId="1DB39155" w14:textId="4D27DCA8" w:rsidR="0098004C" w:rsidRPr="0014488E" w:rsidRDefault="0098004C" w:rsidP="002D7067">
      <w:pPr>
        <w:rPr>
          <w:rFonts w:ascii="Arial" w:hAnsi="Arial" w:cs="Arial"/>
          <w:sz w:val="22"/>
          <w:szCs w:val="22"/>
          <w:lang w:val="en-US"/>
        </w:rPr>
      </w:pPr>
    </w:p>
    <w:p w14:paraId="0D48FB6A" w14:textId="43E1D7F1" w:rsidR="00B969ED" w:rsidRPr="0014488E" w:rsidRDefault="00B969ED" w:rsidP="002D7067">
      <w:pPr>
        <w:rPr>
          <w:rFonts w:ascii="Arial" w:hAnsi="Arial" w:cs="Arial"/>
          <w:sz w:val="22"/>
          <w:szCs w:val="22"/>
          <w:lang w:val="en-US"/>
        </w:rPr>
      </w:pPr>
    </w:p>
    <w:p w14:paraId="4A260880" w14:textId="1D7DA96D" w:rsidR="00B969ED" w:rsidRPr="0014488E" w:rsidRDefault="00B969ED" w:rsidP="002D7067">
      <w:pPr>
        <w:rPr>
          <w:rFonts w:ascii="Arial" w:hAnsi="Arial" w:cs="Arial"/>
          <w:sz w:val="22"/>
          <w:szCs w:val="22"/>
          <w:lang w:val="en-US"/>
        </w:rPr>
      </w:pPr>
    </w:p>
    <w:p w14:paraId="78D97D0E" w14:textId="77777777" w:rsidR="00D62E9D" w:rsidRPr="0014488E" w:rsidRDefault="00D62E9D" w:rsidP="002D7067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9214" w:type="dxa"/>
        <w:tblLayout w:type="fixed"/>
        <w:tblLook w:val="0000" w:firstRow="0" w:lastRow="0" w:firstColumn="0" w:lastColumn="0" w:noHBand="0" w:noVBand="0"/>
      </w:tblPr>
      <w:tblGrid>
        <w:gridCol w:w="2660"/>
        <w:gridCol w:w="6412"/>
        <w:gridCol w:w="142"/>
      </w:tblGrid>
      <w:tr w:rsidR="00FB298C" w:rsidRPr="0014488E" w14:paraId="76C79259" w14:textId="77777777" w:rsidTr="00FB298C">
        <w:trPr>
          <w:trHeight w:val="193"/>
        </w:trPr>
        <w:tc>
          <w:tcPr>
            <w:tcW w:w="2660" w:type="dxa"/>
            <w:vMerge w:val="restart"/>
            <w:shd w:val="clear" w:color="auto" w:fill="DBE5F1" w:themeFill="accent1" w:themeFillTint="33"/>
          </w:tcPr>
          <w:p w14:paraId="61E4C734" w14:textId="464BAAE5" w:rsidR="00FB298C" w:rsidRPr="0014488E" w:rsidRDefault="00FB298C" w:rsidP="00566AEA">
            <w:pPr>
              <w:pStyle w:val="Textkrper"/>
              <w:spacing w:before="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Honors / Awards / Fellowships</w:t>
            </w:r>
          </w:p>
          <w:p w14:paraId="20BB0AC8" w14:textId="46B92538" w:rsidR="00FB298C" w:rsidRPr="0014488E" w:rsidRDefault="00FB298C" w:rsidP="003D4240">
            <w:pPr>
              <w:spacing w:before="240" w:after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6554" w:type="dxa"/>
            <w:gridSpan w:val="2"/>
          </w:tcPr>
          <w:p w14:paraId="6BBF1B0D" w14:textId="72542B07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color w:val="auto"/>
                <w:sz w:val="22"/>
                <w:szCs w:val="22"/>
                <w:lang w:val="en-US"/>
              </w:rPr>
              <w:t xml:space="preserve">Fellowship </w:t>
            </w:r>
            <w:r w:rsidR="00566AEA">
              <w:rPr>
                <w:color w:val="auto"/>
                <w:sz w:val="22"/>
                <w:szCs w:val="22"/>
                <w:lang w:val="en-US"/>
              </w:rPr>
              <w:t>at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 xml:space="preserve"> the</w:t>
            </w:r>
            <w:r w:rsidR="00D9332A" w:rsidRPr="0014488E">
              <w:rPr>
                <w:b/>
                <w:color w:val="auto"/>
                <w:sz w:val="22"/>
                <w:szCs w:val="22"/>
                <w:lang w:val="en-US"/>
              </w:rPr>
              <w:t xml:space="preserve"> Hanse-Wissenschaftskolleg Institute for </w:t>
            </w:r>
            <w:r w:rsidR="00566AEA">
              <w:rPr>
                <w:b/>
                <w:color w:val="auto"/>
                <w:sz w:val="22"/>
                <w:szCs w:val="22"/>
                <w:lang w:val="en-US"/>
              </w:rPr>
              <w:t>A</w:t>
            </w:r>
            <w:r w:rsidR="00D9332A" w:rsidRPr="0014488E">
              <w:rPr>
                <w:b/>
                <w:color w:val="auto"/>
                <w:sz w:val="22"/>
                <w:szCs w:val="22"/>
                <w:lang w:val="en-US"/>
              </w:rPr>
              <w:t>dvanced Study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, Delmenhorst, Germany (Feb - Sep 2022)</w:t>
            </w:r>
          </w:p>
          <w:p w14:paraId="4515F793" w14:textId="5DDA4C07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color w:val="auto"/>
                <w:sz w:val="22"/>
                <w:szCs w:val="22"/>
                <w:lang w:val="en-US"/>
              </w:rPr>
              <w:t xml:space="preserve">Senior Fellow in Residence at the </w:t>
            </w: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>Alfried Krupp Institute for Advanced Study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, Greifswald, Germany (</w:t>
            </w:r>
            <w:r w:rsidR="00566AEA">
              <w:rPr>
                <w:color w:val="auto"/>
                <w:sz w:val="22"/>
                <w:szCs w:val="22"/>
                <w:lang w:val="en-US"/>
              </w:rPr>
              <w:t xml:space="preserve">summer term 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2015)</w:t>
            </w:r>
          </w:p>
        </w:tc>
      </w:tr>
      <w:tr w:rsidR="00FB298C" w:rsidRPr="0014488E" w14:paraId="51859663" w14:textId="77777777" w:rsidTr="00FB298C">
        <w:trPr>
          <w:trHeight w:val="190"/>
        </w:trPr>
        <w:tc>
          <w:tcPr>
            <w:tcW w:w="2660" w:type="dxa"/>
            <w:vMerge/>
            <w:shd w:val="clear" w:color="auto" w:fill="DBE5F1" w:themeFill="accent1" w:themeFillTint="33"/>
          </w:tcPr>
          <w:p w14:paraId="61465944" w14:textId="77777777" w:rsidR="00FB298C" w:rsidRPr="0014488E" w:rsidRDefault="00FB298C" w:rsidP="003D4240">
            <w:pPr>
              <w:pStyle w:val="Textkrper"/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6554" w:type="dxa"/>
            <w:gridSpan w:val="2"/>
          </w:tcPr>
          <w:p w14:paraId="15EA1DCA" w14:textId="212DCB8A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sz w:val="22"/>
                <w:szCs w:val="22"/>
                <w:lang w:val="en-US"/>
              </w:rPr>
            </w:pPr>
            <w:r w:rsidRPr="0014488E">
              <w:rPr>
                <w:sz w:val="22"/>
                <w:szCs w:val="22"/>
                <w:lang w:val="en-US"/>
              </w:rPr>
              <w:t xml:space="preserve">Feodor-Lynen Fellowship </w:t>
            </w:r>
            <w:r w:rsidRPr="0014488E">
              <w:rPr>
                <w:b/>
                <w:sz w:val="22"/>
                <w:szCs w:val="22"/>
                <w:lang w:val="en-US"/>
              </w:rPr>
              <w:t>of the Alexander</w:t>
            </w:r>
            <w:r w:rsidR="0090401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b/>
                <w:sz w:val="22"/>
                <w:szCs w:val="22"/>
                <w:lang w:val="en-US"/>
              </w:rPr>
              <w:t>von</w:t>
            </w:r>
            <w:r w:rsidR="00904011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b/>
                <w:sz w:val="22"/>
                <w:szCs w:val="22"/>
                <w:lang w:val="en-US"/>
              </w:rPr>
              <w:t>Humboldt Foundation</w:t>
            </w:r>
            <w:r w:rsidRPr="0014488E">
              <w:rPr>
                <w:sz w:val="22"/>
                <w:szCs w:val="22"/>
                <w:lang w:val="en-US"/>
              </w:rPr>
              <w:t>, Bonn, Germany (2011-12, 2017)</w:t>
            </w:r>
          </w:p>
        </w:tc>
      </w:tr>
      <w:tr w:rsidR="00FB298C" w:rsidRPr="0014488E" w14:paraId="47395A69" w14:textId="77777777" w:rsidTr="00FB298C">
        <w:trPr>
          <w:trHeight w:val="190"/>
        </w:trPr>
        <w:tc>
          <w:tcPr>
            <w:tcW w:w="2660" w:type="dxa"/>
            <w:vMerge/>
            <w:shd w:val="clear" w:color="auto" w:fill="DBE5F1" w:themeFill="accent1" w:themeFillTint="33"/>
          </w:tcPr>
          <w:p w14:paraId="0CE74329" w14:textId="77777777" w:rsidR="00FB298C" w:rsidRPr="0014488E" w:rsidRDefault="00FB298C" w:rsidP="003D4240">
            <w:pPr>
              <w:pStyle w:val="Textkrper"/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6554" w:type="dxa"/>
            <w:gridSpan w:val="2"/>
          </w:tcPr>
          <w:p w14:paraId="1B3E7C75" w14:textId="02BF5E75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color w:val="auto"/>
                <w:sz w:val="22"/>
                <w:szCs w:val="22"/>
                <w:lang w:val="en-US"/>
              </w:rPr>
              <w:t xml:space="preserve">Invited Research Fellow at the </w:t>
            </w: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>Jawaharlal Nehru Institute of Advance</w:t>
            </w:r>
            <w:r w:rsidR="00566AEA">
              <w:rPr>
                <w:b/>
                <w:color w:val="auto"/>
                <w:sz w:val="22"/>
                <w:szCs w:val="22"/>
                <w:lang w:val="en-US"/>
              </w:rPr>
              <w:t>d</w:t>
            </w: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 xml:space="preserve"> Studies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, Delhi, India (Feb-April 2010)</w:t>
            </w:r>
          </w:p>
        </w:tc>
      </w:tr>
      <w:tr w:rsidR="00FB298C" w:rsidRPr="0014488E" w14:paraId="357FE443" w14:textId="77777777" w:rsidTr="00FB298C">
        <w:trPr>
          <w:gridAfter w:val="1"/>
          <w:wAfter w:w="142" w:type="dxa"/>
          <w:trHeight w:val="190"/>
        </w:trPr>
        <w:tc>
          <w:tcPr>
            <w:tcW w:w="2660" w:type="dxa"/>
            <w:vMerge/>
            <w:shd w:val="clear" w:color="auto" w:fill="DBE5F1" w:themeFill="accent1" w:themeFillTint="33"/>
          </w:tcPr>
          <w:p w14:paraId="7E4E5A0A" w14:textId="77777777" w:rsidR="00FB298C" w:rsidRPr="0014488E" w:rsidRDefault="00FB298C" w:rsidP="003D4240">
            <w:pPr>
              <w:pStyle w:val="Textkrper"/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6412" w:type="dxa"/>
          </w:tcPr>
          <w:p w14:paraId="3DBDCD75" w14:textId="33CCEC44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>Reinhold-und-Maria-Teufel-Award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, Tübingen, Germany (2002)</w:t>
            </w:r>
          </w:p>
        </w:tc>
      </w:tr>
      <w:tr w:rsidR="00FB298C" w:rsidRPr="0014488E" w14:paraId="5A66B579" w14:textId="77777777" w:rsidTr="00FB298C">
        <w:trPr>
          <w:trHeight w:val="190"/>
        </w:trPr>
        <w:tc>
          <w:tcPr>
            <w:tcW w:w="2660" w:type="dxa"/>
            <w:vMerge/>
            <w:shd w:val="clear" w:color="auto" w:fill="DBE5F1" w:themeFill="accent1" w:themeFillTint="33"/>
          </w:tcPr>
          <w:p w14:paraId="0664A141" w14:textId="77777777" w:rsidR="00FB298C" w:rsidRPr="0014488E" w:rsidRDefault="00FB298C" w:rsidP="003D4240">
            <w:pPr>
              <w:pStyle w:val="Textkrper"/>
              <w:spacing w:before="240" w:after="24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6554" w:type="dxa"/>
            <w:gridSpan w:val="2"/>
          </w:tcPr>
          <w:p w14:paraId="398907A5" w14:textId="590D3E9D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color w:val="auto"/>
                <w:sz w:val="22"/>
                <w:szCs w:val="22"/>
                <w:lang w:val="en-US"/>
              </w:rPr>
              <w:t xml:space="preserve">Award </w:t>
            </w:r>
            <w:r w:rsidR="00566AEA">
              <w:rPr>
                <w:color w:val="auto"/>
                <w:sz w:val="22"/>
                <w:szCs w:val="22"/>
                <w:lang w:val="en-US"/>
              </w:rPr>
              <w:t xml:space="preserve">for Young Researchers of the </w:t>
            </w:r>
            <w:r w:rsidR="00566AEA" w:rsidRPr="00566AEA">
              <w:rPr>
                <w:b/>
                <w:color w:val="auto"/>
                <w:sz w:val="22"/>
                <w:szCs w:val="22"/>
                <w:lang w:val="en-US"/>
              </w:rPr>
              <w:t>German</w:t>
            </w:r>
            <w:r w:rsidRPr="00566AEA">
              <w:rPr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 xml:space="preserve">Academy of </w:t>
            </w:r>
            <w:bookmarkStart w:id="2" w:name="_Hlk94016695"/>
            <w:r w:rsidR="00566AEA">
              <w:rPr>
                <w:b/>
                <w:color w:val="auto"/>
                <w:sz w:val="22"/>
                <w:szCs w:val="22"/>
                <w:lang w:val="en-US"/>
              </w:rPr>
              <w:t>Ethics in Medicine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 xml:space="preserve"> </w:t>
            </w:r>
            <w:bookmarkEnd w:id="2"/>
            <w:r w:rsidRPr="0014488E">
              <w:rPr>
                <w:color w:val="auto"/>
                <w:sz w:val="22"/>
                <w:szCs w:val="22"/>
                <w:lang w:val="en-US"/>
              </w:rPr>
              <w:t>(2001)</w:t>
            </w:r>
          </w:p>
          <w:p w14:paraId="12E44639" w14:textId="576C3F8A" w:rsidR="00FB298C" w:rsidRPr="0014488E" w:rsidRDefault="00FB298C" w:rsidP="00FB298C">
            <w:pPr>
              <w:pStyle w:val="Default"/>
              <w:numPr>
                <w:ilvl w:val="0"/>
                <w:numId w:val="41"/>
              </w:numPr>
              <w:spacing w:after="120"/>
              <w:ind w:left="578" w:hanging="357"/>
              <w:rPr>
                <w:color w:val="auto"/>
                <w:sz w:val="22"/>
                <w:szCs w:val="22"/>
                <w:lang w:val="en-US"/>
              </w:rPr>
            </w:pPr>
            <w:r w:rsidRPr="0014488E">
              <w:rPr>
                <w:color w:val="auto"/>
                <w:sz w:val="22"/>
                <w:szCs w:val="22"/>
                <w:lang w:val="en-US"/>
              </w:rPr>
              <w:t xml:space="preserve">Award of the </w:t>
            </w:r>
            <w:r w:rsidRPr="0014488E">
              <w:rPr>
                <w:b/>
                <w:color w:val="auto"/>
                <w:sz w:val="22"/>
                <w:szCs w:val="22"/>
                <w:lang w:val="en-US"/>
              </w:rPr>
              <w:t>Erna-Graff-Foundation</w:t>
            </w:r>
            <w:r w:rsidRPr="0014488E">
              <w:rPr>
                <w:color w:val="auto"/>
                <w:sz w:val="22"/>
                <w:szCs w:val="22"/>
                <w:lang w:val="en-US"/>
              </w:rPr>
              <w:t>, Berlin, Germany (2001)</w:t>
            </w:r>
          </w:p>
        </w:tc>
      </w:tr>
    </w:tbl>
    <w:p w14:paraId="314CC8B6" w14:textId="77777777" w:rsidR="007300A7" w:rsidRPr="0014488E" w:rsidRDefault="007300A7" w:rsidP="00135513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520"/>
      </w:tblGrid>
      <w:tr w:rsidR="007300A7" w:rsidRPr="0014488E" w14:paraId="78B61BD2" w14:textId="77777777" w:rsidTr="004217D1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086729AA" w14:textId="0699EE31" w:rsidR="004217D1" w:rsidRPr="0014488E" w:rsidRDefault="00D9332A" w:rsidP="00D9332A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br/>
            </w:r>
            <w:r w:rsidR="007300A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Academic Activities</w:t>
            </w:r>
            <w:r w:rsidR="00E1000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</w:tr>
      <w:tr w:rsidR="007300A7" w:rsidRPr="0014488E" w14:paraId="196E8656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7D5648E9" w14:textId="77777777" w:rsidR="007300A7" w:rsidRPr="0014488E" w:rsidRDefault="008E673E" w:rsidP="00E10002">
            <w:pPr>
              <w:autoSpaceDE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International </w:t>
            </w:r>
            <w:r w:rsidR="007300A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Research </w:t>
            </w:r>
            <w:r w:rsidR="000E4C08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visits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72381C23" w14:textId="7EE55B3D" w:rsidR="008E673E" w:rsidRPr="0014488E" w:rsidRDefault="008E673E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Visiting Scholar at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University of Montreal</w:t>
            </w:r>
            <w:r w:rsidR="00675C8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  <w:r w:rsidR="00675C83" w:rsidRPr="0014488E">
              <w:rPr>
                <w:rFonts w:ascii="Arial" w:hAnsi="Arial" w:cs="Arial"/>
                <w:sz w:val="22"/>
                <w:szCs w:val="22"/>
                <w:lang w:val="en-US"/>
              </w:rPr>
              <w:t>anada</w:t>
            </w:r>
            <w:r w:rsidR="00EB3DBD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(Sep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EB3DBD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EB3DBD" w:rsidRPr="0014488E">
              <w:rPr>
                <w:rFonts w:ascii="Arial" w:hAnsi="Arial" w:cs="Arial"/>
                <w:sz w:val="22"/>
                <w:szCs w:val="22"/>
                <w:lang w:val="en-US"/>
              </w:rPr>
              <w:t>Nov 2018)</w:t>
            </w:r>
          </w:p>
          <w:p w14:paraId="6D9C508A" w14:textId="5D5FFDC1" w:rsidR="001834FA" w:rsidRPr="0014488E" w:rsidRDefault="008E673E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Visiting Scholar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at the </w:t>
            </w:r>
            <w:r w:rsidR="001834FA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Safra Center for Ethics and Law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at </w:t>
            </w:r>
            <w:r w:rsidR="001834FA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Tel Aviv University</w:t>
            </w:r>
            <w:r w:rsidR="00675C83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="00675C83" w:rsidRPr="0014488E">
              <w:rPr>
                <w:rFonts w:ascii="Arial" w:hAnsi="Arial" w:cs="Arial"/>
                <w:sz w:val="22"/>
                <w:szCs w:val="22"/>
                <w:lang w:val="en-US"/>
              </w:rPr>
              <w:t>Israel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>Dec 2016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834FA" w:rsidRPr="0014488E">
              <w:rPr>
                <w:rFonts w:ascii="Arial" w:hAnsi="Arial" w:cs="Arial"/>
                <w:sz w:val="22"/>
                <w:szCs w:val="22"/>
                <w:lang w:val="en-US"/>
              </w:rPr>
              <w:t>Mar 2017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20CAB8A5" w14:textId="1F5AC5F3" w:rsidR="002152B7" w:rsidRPr="0014488E" w:rsidRDefault="002152B7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Visiting Scholar at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Delhi University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/ JNU Sociology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, India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E673E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Feb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Mar 2016</w:t>
            </w:r>
            <w:r w:rsidR="008E673E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1C1A44D2" w14:textId="673DC328" w:rsidR="00E97198" w:rsidRPr="0014488E" w:rsidRDefault="00E97198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Visiting Scholar at the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Centre for the Study of Social System</w:t>
            </w:r>
            <w:r w:rsidR="00DB157F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Jawaharlal Nehru </w:t>
            </w:r>
            <w:r w:rsidR="00DB157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University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Delhi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, India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(Feb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Mar 2013)</w:t>
            </w:r>
          </w:p>
          <w:p w14:paraId="36CEEC94" w14:textId="65EDF959" w:rsidR="005F2EC7" w:rsidRPr="0014488E" w:rsidRDefault="004F240B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Research Fellow at </w:t>
            </w: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Helen Wills Institute for Neuroscience/Beatrice Bain Research Group</w:t>
            </w:r>
            <w:r w:rsidR="006F24C7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,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4C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University of California, </w:t>
            </w:r>
            <w:r w:rsidR="006F24C7" w:rsidRPr="0014488E">
              <w:rPr>
                <w:rFonts w:ascii="Arial" w:hAnsi="Arial" w:cs="Arial"/>
                <w:sz w:val="22"/>
                <w:szCs w:val="22"/>
                <w:lang w:val="en-US"/>
              </w:rPr>
              <w:t>Berkeley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, USA</w:t>
            </w:r>
            <w:r w:rsidR="006F24C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(Feb 201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1 </w:t>
            </w:r>
            <w:r w:rsidR="00A317EF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Sep 2012)</w:t>
            </w:r>
          </w:p>
          <w:p w14:paraId="3B56BDC3" w14:textId="5B945EE8" w:rsidR="00E937CB" w:rsidRPr="0014488E" w:rsidRDefault="00E937CB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Invited Research Fellow at </w:t>
            </w:r>
            <w:r w:rsidR="00A317EF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Jawahar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lal Nehru Institute for Advanced Studies,</w:t>
            </w:r>
            <w:r w:rsidRPr="0014488E">
              <w:rPr>
                <w:rFonts w:ascii="Arial" w:hAnsi="Arial" w:cs="Arial"/>
                <w:b/>
                <w:i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Delhi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, India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>(Mar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>Apr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2010)</w:t>
            </w:r>
          </w:p>
          <w:p w14:paraId="09BAAD12" w14:textId="6DFCED83" w:rsidR="000169DC" w:rsidRPr="0014488E" w:rsidRDefault="005F2EC7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Visiting S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>ch</w:t>
            </w:r>
            <w:r w:rsidR="00811C82" w:rsidRPr="0014488E">
              <w:rPr>
                <w:rFonts w:ascii="Arial" w:hAnsi="Arial" w:cs="Arial"/>
                <w:sz w:val="22"/>
                <w:szCs w:val="22"/>
                <w:lang w:val="en-US"/>
              </w:rPr>
              <w:t>o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lar at </w:t>
            </w:r>
            <w:r w:rsidR="000169D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S</w:t>
            </w:r>
            <w:r w:rsidR="00E937CB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cience Technology and Society Center</w:t>
            </w:r>
            <w:r w:rsidR="000169D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, </w:t>
            </w:r>
            <w:r w:rsidR="000169DC"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University of California,</w:t>
            </w:r>
            <w:r w:rsidR="006C1BB5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6C1BB5" w:rsidRPr="0014488E">
              <w:rPr>
                <w:rFonts w:ascii="Arial" w:hAnsi="Arial" w:cs="Arial"/>
                <w:sz w:val="22"/>
                <w:szCs w:val="22"/>
                <w:lang w:val="en-US"/>
              </w:rPr>
              <w:t>Berkeley US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 w:rsidR="006C1BB5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(Jul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>Sep 200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9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598E4D1A" w14:textId="1B8C7127" w:rsidR="00010E34" w:rsidRPr="0014488E" w:rsidRDefault="00010E34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Vis</w:t>
            </w:r>
            <w:r w:rsidR="00811C82" w:rsidRPr="0014488E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ting scholar at </w:t>
            </w:r>
            <w:r w:rsidR="00DF595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Centre for Economic</w:t>
            </w:r>
            <w:r w:rsidR="00E937CB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and Social Aspects of Genetics (</w:t>
            </w:r>
            <w:r w:rsidR="00E937CB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CESAGEN) </w:t>
            </w:r>
            <w:r w:rsidR="00E937CB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University of Lancaster</w:t>
            </w:r>
            <w:r w:rsidR="00564D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="002F54BF">
              <w:rPr>
                <w:rFonts w:ascii="Arial" w:hAnsi="Arial" w:cs="Arial"/>
                <w:sz w:val="22"/>
                <w:szCs w:val="22"/>
                <w:lang w:val="en-US"/>
              </w:rPr>
              <w:t>UK</w:t>
            </w:r>
            <w:r w:rsidR="00E937CB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>(Mar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2009)</w:t>
            </w:r>
          </w:p>
          <w:p w14:paraId="4330B5D0" w14:textId="0A14E89F" w:rsidR="000169DC" w:rsidRPr="0014488E" w:rsidRDefault="00DF595C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Research visit at</w:t>
            </w:r>
            <w:r w:rsidR="00257C26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257C26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Social Sciences Department,</w:t>
            </w:r>
            <w:r w:rsidR="00257C26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Ben-</w:t>
            </w:r>
            <w:r w:rsidR="000169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Gurion University</w:t>
            </w:r>
            <w:r w:rsidR="00564D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Israel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(Oct 2007)</w:t>
            </w:r>
          </w:p>
          <w:p w14:paraId="3EBBBE76" w14:textId="1F547280" w:rsidR="00010E34" w:rsidRPr="0014488E" w:rsidRDefault="000E4C08" w:rsidP="00C12502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before="120" w:after="120"/>
              <w:ind w:left="58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Research 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>work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in Israel</w:t>
            </w:r>
            <w:r w:rsidR="000169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at</w:t>
            </w:r>
            <w:r w:rsidR="00DF595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DF595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Ben-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Gurion University, University of Haifa </w:t>
            </w:r>
            <w:r w:rsidR="000169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and University of Tel Aviv</w:t>
            </w:r>
            <w:r w:rsidR="00564D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, 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Israel</w:t>
            </w:r>
            <w:r w:rsidR="000169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>(Apr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2007)</w:t>
            </w:r>
          </w:p>
          <w:p w14:paraId="43867CCC" w14:textId="77777777" w:rsidR="00010E34" w:rsidRPr="0014488E" w:rsidRDefault="00010E34" w:rsidP="00010E34">
            <w:pPr>
              <w:autoSpaceDE/>
              <w:autoSpaceDN/>
              <w:spacing w:before="120" w:after="120"/>
              <w:ind w:left="2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2D7067" w:rsidRPr="0014488E" w14:paraId="07E0956F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40245E1E" w14:textId="77777777" w:rsidR="007300A7" w:rsidRPr="0014488E" w:rsidRDefault="007300A7" w:rsidP="00E10002">
            <w:pPr>
              <w:autoSpaceDE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Membership </w:t>
            </w:r>
            <w:r w:rsidR="00464AB8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in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international and national committees and boards:</w:t>
            </w:r>
          </w:p>
          <w:p w14:paraId="4E3B8CAC" w14:textId="77777777" w:rsidR="002D7067" w:rsidRPr="0014488E" w:rsidRDefault="002D7067" w:rsidP="003D4240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4130C90A" w14:textId="53C5898E" w:rsidR="00FB46CA" w:rsidRPr="0014488E" w:rsidRDefault="00FB46CA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Appointed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ember of the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German Ethics Committee for Stem Cell Research</w:t>
            </w:r>
            <w:r w:rsidR="00564DD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FB298C" w:rsidRPr="0014488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ince 2020)</w:t>
            </w:r>
          </w:p>
          <w:p w14:paraId="0ADD16FD" w14:textId="5CA37E61" w:rsidR="00805C80" w:rsidRPr="0014488E" w:rsidRDefault="00735988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teering committee of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Max-Planck-Institute for Psychiatry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 Munich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FB298C" w:rsidRPr="0014488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ince 2018)</w:t>
            </w:r>
          </w:p>
          <w:p w14:paraId="0E4887EF" w14:textId="3E0CBAD0" w:rsidR="00531BDA" w:rsidRPr="0014488E" w:rsidRDefault="00531BDA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management committee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COST Action Enhancing Psychiatric Genetic Counselling, Testing, and Training in Europe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(2018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564DD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2021)</w:t>
            </w:r>
          </w:p>
          <w:p w14:paraId="5C5685F2" w14:textId="7B65403F" w:rsidR="009E23C2" w:rsidRPr="0014488E" w:rsidRDefault="009E23C2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Nominated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ember of the Committee of Responsibility and Freedom in Science (CFRS) of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International Council of Science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(2010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2018)</w:t>
            </w:r>
          </w:p>
          <w:p w14:paraId="0F93A302" w14:textId="2649682B" w:rsidR="00E427D4" w:rsidRPr="0014488E" w:rsidRDefault="00E427D4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</w:t>
            </w:r>
            <w:r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European Research Council</w:t>
            </w:r>
            <w:r w:rsidR="00E937CB"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(ERC)</w:t>
            </w: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bCs/>
                <w:iCs/>
                <w:sz w:val="22"/>
                <w:szCs w:val="22"/>
                <w:lang w:val="en-US"/>
              </w:rPr>
              <w:t>Advanced Grant evaluation panel</w:t>
            </w:r>
            <w:r w:rsidR="00CD326B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(2009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326B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326B" w:rsidRPr="0014488E">
              <w:rPr>
                <w:rFonts w:ascii="Arial" w:hAnsi="Arial" w:cs="Arial"/>
                <w:sz w:val="22"/>
                <w:szCs w:val="22"/>
                <w:lang w:val="en-US"/>
              </w:rPr>
              <w:t>2013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; 2015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44354" w:rsidRPr="0014488E">
              <w:rPr>
                <w:rFonts w:ascii="Arial" w:hAnsi="Arial" w:cs="Arial"/>
                <w:sz w:val="22"/>
                <w:szCs w:val="22"/>
                <w:lang w:val="en-US"/>
              </w:rPr>
              <w:t>-2017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52A9EB5C" w14:textId="52910111" w:rsidR="00344354" w:rsidRPr="0014488E" w:rsidRDefault="009B1E2A" w:rsidP="006B6AD9">
            <w:pPr>
              <w:numPr>
                <w:ilvl w:val="0"/>
                <w:numId w:val="2"/>
              </w:numPr>
              <w:tabs>
                <w:tab w:val="clear" w:pos="720"/>
                <w:tab w:val="num" w:pos="580"/>
              </w:tabs>
              <w:autoSpaceDE/>
              <w:autoSpaceDN/>
              <w:spacing w:after="120"/>
              <w:ind w:left="578" w:hanging="357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</w:t>
            </w:r>
            <w:r w:rsidR="002D7067" w:rsidRPr="0014488E">
              <w:rPr>
                <w:rFonts w:ascii="Arial" w:hAnsi="Arial" w:cs="Arial"/>
                <w:b/>
                <w:bCs/>
                <w:iCs/>
                <w:sz w:val="22"/>
                <w:szCs w:val="22"/>
                <w:lang w:val="en-US"/>
              </w:rPr>
              <w:t xml:space="preserve">Ethical Review Panel </w:t>
            </w:r>
            <w:r w:rsidRPr="0014488E">
              <w:rPr>
                <w:rFonts w:ascii="Arial" w:hAnsi="Arial" w:cs="Arial"/>
                <w:b/>
                <w:bCs/>
                <w:iCs/>
                <w:sz w:val="22"/>
                <w:szCs w:val="22"/>
                <w:lang w:val="en-US"/>
              </w:rPr>
              <w:t>of the European Commission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2D7067" w:rsidRPr="0014488E">
              <w:rPr>
                <w:rFonts w:ascii="Arial" w:hAnsi="Arial" w:cs="Arial"/>
                <w:sz w:val="22"/>
                <w:szCs w:val="22"/>
                <w:lang w:val="en-US"/>
              </w:rPr>
              <w:t>(2005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2D7067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="001328B7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2D7067" w:rsidRPr="0014488E">
              <w:rPr>
                <w:rFonts w:ascii="Arial" w:hAnsi="Arial" w:cs="Arial"/>
                <w:sz w:val="22"/>
                <w:szCs w:val="22"/>
                <w:lang w:val="en-US"/>
              </w:rPr>
              <w:t>2006)</w:t>
            </w:r>
          </w:p>
          <w:p w14:paraId="3745B293" w14:textId="1C7BC10E" w:rsidR="008B547C" w:rsidRPr="0014488E" w:rsidRDefault="008B547C" w:rsidP="008B547C">
            <w:pPr>
              <w:autoSpaceDE/>
              <w:autoSpaceDN/>
              <w:spacing w:after="120"/>
              <w:ind w:left="578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B547C" w:rsidRPr="0014488E" w14:paraId="19FD10D7" w14:textId="77777777" w:rsidTr="008B547C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tbl>
            <w:tblPr>
              <w:tblpPr w:leftFromText="141" w:rightFromText="141" w:vertAnchor="text" w:tblpY="3338"/>
              <w:tblW w:w="9214" w:type="dxa"/>
              <w:tblLayout w:type="fixed"/>
              <w:tblLook w:val="0000" w:firstRow="0" w:lastRow="0" w:firstColumn="0" w:lastColumn="0" w:noHBand="0" w:noVBand="0"/>
            </w:tblPr>
            <w:tblGrid>
              <w:gridCol w:w="2660"/>
              <w:gridCol w:w="6271"/>
              <w:gridCol w:w="283"/>
            </w:tblGrid>
            <w:tr w:rsidR="008B547C" w:rsidRPr="0014488E" w14:paraId="2956D58D" w14:textId="77777777" w:rsidTr="008B547C">
              <w:trPr>
                <w:gridAfter w:val="1"/>
                <w:wAfter w:w="283" w:type="dxa"/>
              </w:trPr>
              <w:tc>
                <w:tcPr>
                  <w:tcW w:w="2660" w:type="dxa"/>
                  <w:shd w:val="clear" w:color="auto" w:fill="DBE5F1" w:themeFill="accent1" w:themeFillTint="33"/>
                </w:tcPr>
                <w:p w14:paraId="66F7A4A8" w14:textId="046D1ED5" w:rsidR="008B547C" w:rsidRPr="0014488E" w:rsidRDefault="008B547C" w:rsidP="00C9363E">
                  <w:pPr>
                    <w:spacing w:before="480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Position of Trust at the University</w:t>
                  </w:r>
                </w:p>
              </w:tc>
              <w:tc>
                <w:tcPr>
                  <w:tcW w:w="6271" w:type="dxa"/>
                </w:tcPr>
                <w:p w14:paraId="4574AAFB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Director of Göttingen 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Centre for Gender Studies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(2016 - 2017)</w:t>
                  </w:r>
                </w:p>
                <w:p w14:paraId="27D032E1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Member of 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‘Habilitation Committee’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of the Medical Faculty (2010 – 2016)</w:t>
                  </w:r>
                </w:p>
                <w:p w14:paraId="793CB774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Member of the 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Selection Committee for International students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at the Medical Faculty (Since 2016)</w:t>
                  </w:r>
                </w:p>
              </w:tc>
            </w:tr>
            <w:tr w:rsidR="008B547C" w:rsidRPr="0014488E" w14:paraId="3C42545F" w14:textId="77777777" w:rsidTr="00450025">
              <w:trPr>
                <w:gridAfter w:val="1"/>
                <w:wAfter w:w="283" w:type="dxa"/>
                <w:trHeight w:val="1915"/>
              </w:trPr>
              <w:tc>
                <w:tcPr>
                  <w:tcW w:w="2660" w:type="dxa"/>
                  <w:shd w:val="clear" w:color="auto" w:fill="DBE5F1" w:themeFill="accent1" w:themeFillTint="33"/>
                </w:tcPr>
                <w:p w14:paraId="034B582B" w14:textId="77777777" w:rsidR="008B547C" w:rsidRPr="0014488E" w:rsidRDefault="008B547C" w:rsidP="00C9363E">
                  <w:pPr>
                    <w:spacing w:before="240"/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6271" w:type="dxa"/>
                </w:tcPr>
                <w:p w14:paraId="7C822A35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Member of the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 xml:space="preserve"> Management Board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, Göttingen Centre for Gender Studies (Since 2014)</w:t>
                  </w:r>
                </w:p>
                <w:p w14:paraId="289A2320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Member of the 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Ethics Committee of the Medical Faculty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(2007 2011)</w:t>
                  </w:r>
                </w:p>
              </w:tc>
            </w:tr>
            <w:tr w:rsidR="008B547C" w:rsidRPr="0014488E" w14:paraId="41992C07" w14:textId="77777777" w:rsidTr="008B547C">
              <w:tc>
                <w:tcPr>
                  <w:tcW w:w="2660" w:type="dxa"/>
                  <w:shd w:val="clear" w:color="auto" w:fill="DBE5F1" w:themeFill="accent1" w:themeFillTint="33"/>
                </w:tcPr>
                <w:p w14:paraId="57ABA0DE" w14:textId="77777777" w:rsidR="008B547C" w:rsidRPr="00450025" w:rsidRDefault="008B547C" w:rsidP="00C9363E">
                  <w:pPr>
                    <w:spacing w:before="240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6554" w:type="dxa"/>
                  <w:gridSpan w:val="2"/>
                </w:tcPr>
                <w:p w14:paraId="6E47551D" w14:textId="77777777" w:rsidR="008B547C" w:rsidRPr="0014488E" w:rsidRDefault="008B547C" w:rsidP="00C9363E">
                  <w:pPr>
                    <w:pStyle w:val="Listenabsatz"/>
                    <w:numPr>
                      <w:ilvl w:val="0"/>
                      <w:numId w:val="40"/>
                    </w:numPr>
                    <w:tabs>
                      <w:tab w:val="left" w:pos="1021"/>
                    </w:tabs>
                    <w:autoSpaceDE/>
                    <w:autoSpaceDN/>
                    <w:spacing w:after="120"/>
                    <w:ind w:left="578" w:hanging="357"/>
                    <w:contextualSpacing w:val="0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Chair of the </w:t>
                  </w:r>
                  <w:r w:rsidRPr="0014488E">
                    <w:rPr>
                      <w:rFonts w:ascii="Arial" w:hAnsi="Arial" w:cs="Arial"/>
                      <w:b/>
                      <w:sz w:val="22"/>
                      <w:szCs w:val="22"/>
                      <w:lang w:val="en-US"/>
                    </w:rPr>
                    <w:t>University/Senate Committee for Gender Equality and Diversity</w:t>
                  </w:r>
                  <w:r w:rsidRPr="0014488E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 xml:space="preserve"> (Since 2011)</w:t>
                  </w:r>
                </w:p>
              </w:tc>
            </w:tr>
          </w:tbl>
          <w:p w14:paraId="1C3E3B9B" w14:textId="77777777" w:rsidR="008B547C" w:rsidRPr="0014488E" w:rsidRDefault="008B547C" w:rsidP="00C9363E">
            <w:pPr>
              <w:autoSpaceDE/>
              <w:autoSpaceDN/>
              <w:spacing w:before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Membership in academic societies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7B62C51" w14:textId="7374699E" w:rsidR="008B547C" w:rsidRPr="0014488E" w:rsidRDefault="001D3C9E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</w:t>
            </w:r>
            <w:r w:rsidR="008B547C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European Society of Organ Transplantation</w:t>
            </w:r>
            <w:r w:rsidR="008B547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(Since 2012)</w:t>
            </w:r>
          </w:p>
          <w:p w14:paraId="42CED047" w14:textId="1F402DF7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German Federal Chamber of Physicians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ominated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m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ember of the committee “Organ transplantation” (Since 2012)</w:t>
            </w:r>
          </w:p>
          <w:p w14:paraId="13191E1F" w14:textId="577A8172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Nominated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oard member of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German Academy of </w:t>
            </w:r>
            <w:r w:rsidR="001D3C9E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Ethics in Medicine</w:t>
            </w:r>
            <w:r w:rsidR="00826D54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(AEM)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(Since 2011)</w:t>
            </w:r>
          </w:p>
          <w:p w14:paraId="45A53512" w14:textId="4C26B7FC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Member of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26D54">
              <w:rPr>
                <w:rFonts w:ascii="Arial" w:hAnsi="Arial" w:cs="Arial"/>
                <w:b/>
                <w:sz w:val="22"/>
                <w:szCs w:val="22"/>
                <w:lang w:val="en-US"/>
              </w:rPr>
              <w:t>AEM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(Since 2004)</w:t>
            </w:r>
          </w:p>
          <w:p w14:paraId="7B5138E0" w14:textId="0512DA8F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Co-Chair/leader of the ‘Public Issues’ Working Group of ELPAT (platform) of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European Society of Organ </w:t>
            </w:r>
            <w:r w:rsidR="001D3C9E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T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ransplantation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ESOT (2009 - 2018)</w:t>
            </w:r>
          </w:p>
          <w:p w14:paraId="24E35888" w14:textId="77777777" w:rsidR="008B547C" w:rsidRPr="0014488E" w:rsidRDefault="008B547C" w:rsidP="00C9363E">
            <w:pPr>
              <w:pStyle w:val="Listenabsatz"/>
              <w:adjustRightInd w:val="0"/>
              <w:spacing w:after="120"/>
              <w:ind w:left="578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71DEEBCB" w14:textId="65CEA922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Director of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Göttingen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Centre for Gender Studies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(2016 - 2017)</w:t>
            </w:r>
          </w:p>
          <w:p w14:paraId="1008AD35" w14:textId="1EC91DE5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Member of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‘Habilitation Committee’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 the Medical Faculty (2010 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2016)</w:t>
            </w:r>
          </w:p>
          <w:p w14:paraId="37E97171" w14:textId="428B2FA4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Selection Committee for </w:t>
            </w:r>
            <w:r w:rsidR="006B7EC5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i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nternational students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at the Medical Faculty (Since 2016)</w:t>
            </w:r>
          </w:p>
          <w:p w14:paraId="11B1D5D1" w14:textId="54A4262D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Member of the Management Board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, Göttingen Centre for Gender Studies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(Since 2014)</w:t>
            </w:r>
          </w:p>
          <w:p w14:paraId="6E647DA0" w14:textId="202E6DE2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Member of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Ethics Committee of the Medical Faculty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(2007</w:t>
            </w:r>
            <w:r w:rsidR="001D3C9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-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2011)</w:t>
            </w:r>
          </w:p>
          <w:p w14:paraId="5E4F0EF1" w14:textId="5978682F" w:rsidR="008B547C" w:rsidRPr="0014488E" w:rsidRDefault="008B547C" w:rsidP="00C9363E">
            <w:pPr>
              <w:pStyle w:val="Listenabsatz"/>
              <w:numPr>
                <w:ilvl w:val="0"/>
                <w:numId w:val="38"/>
              </w:numPr>
              <w:adjustRightInd w:val="0"/>
              <w:spacing w:after="120"/>
              <w:ind w:left="578" w:hanging="357"/>
              <w:contextualSpacing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Chair of the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University/Senate Committee for Gender Equality and Diversity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(Since 2011)</w:t>
            </w:r>
          </w:p>
        </w:tc>
      </w:tr>
    </w:tbl>
    <w:p w14:paraId="4DD1899B" w14:textId="77777777" w:rsidR="00945ECF" w:rsidRPr="0014488E" w:rsidRDefault="00945ECF">
      <w:pPr>
        <w:rPr>
          <w:rFonts w:ascii="Arial" w:hAnsi="Arial" w:cs="Arial"/>
          <w:sz w:val="22"/>
          <w:szCs w:val="22"/>
          <w:lang w:val="en-US"/>
        </w:rPr>
      </w:pPr>
    </w:p>
    <w:p w14:paraId="4C157626" w14:textId="77777777" w:rsidR="009B2831" w:rsidRPr="0014488E" w:rsidRDefault="009B2831" w:rsidP="0082740A">
      <w:pPr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4536D996" w14:textId="5364D201" w:rsidR="008F28F8" w:rsidRPr="0014488E" w:rsidRDefault="008F28F8">
      <w:pPr>
        <w:rPr>
          <w:rFonts w:ascii="Arial" w:hAnsi="Arial" w:cs="Arial"/>
          <w:sz w:val="22"/>
          <w:szCs w:val="22"/>
          <w:lang w:val="en-US"/>
        </w:rPr>
      </w:pPr>
    </w:p>
    <w:p w14:paraId="5DD94B2D" w14:textId="7425DCE1" w:rsidR="00D9332A" w:rsidRPr="0014488E" w:rsidRDefault="00D9332A">
      <w:pPr>
        <w:rPr>
          <w:rFonts w:ascii="Arial" w:hAnsi="Arial" w:cs="Arial"/>
          <w:sz w:val="22"/>
          <w:szCs w:val="22"/>
          <w:lang w:val="en-US"/>
        </w:rPr>
      </w:pPr>
    </w:p>
    <w:p w14:paraId="144653A1" w14:textId="77777777" w:rsidR="00D9332A" w:rsidRPr="0014488E" w:rsidRDefault="00D9332A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520"/>
      </w:tblGrid>
      <w:tr w:rsidR="00895E97" w:rsidRPr="0014488E" w14:paraId="703F8F7C" w14:textId="77777777" w:rsidTr="004217D1">
        <w:tc>
          <w:tcPr>
            <w:tcW w:w="9180" w:type="dxa"/>
            <w:gridSpan w:val="2"/>
            <w:shd w:val="clear" w:color="auto" w:fill="DBE5F1" w:themeFill="accent1" w:themeFillTint="33"/>
          </w:tcPr>
          <w:p w14:paraId="64461925" w14:textId="5A539415" w:rsidR="00E10002" w:rsidRPr="0014488E" w:rsidRDefault="00D9332A" w:rsidP="00635C73">
            <w:pPr>
              <w:tabs>
                <w:tab w:val="left" w:pos="1021"/>
              </w:tabs>
              <w:autoSpaceDE/>
              <w:autoSpaceDN/>
              <w:spacing w:before="60" w:after="6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895E97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Review activities</w:t>
            </w:r>
            <w:r w:rsidR="0034435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for:</w:t>
            </w:r>
            <w:r w:rsidR="00E1000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</w:tr>
      <w:tr w:rsidR="002D7067" w:rsidRPr="0014488E" w14:paraId="3F79AF43" w14:textId="77777777" w:rsidTr="004217D1">
        <w:tc>
          <w:tcPr>
            <w:tcW w:w="2660" w:type="dxa"/>
            <w:shd w:val="clear" w:color="auto" w:fill="DBE5F1" w:themeFill="accent1" w:themeFillTint="33"/>
          </w:tcPr>
          <w:p w14:paraId="5170693A" w14:textId="77777777" w:rsidR="002D7067" w:rsidRPr="0014488E" w:rsidRDefault="00895E97" w:rsidP="00566AEA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Journals</w:t>
            </w:r>
          </w:p>
          <w:p w14:paraId="6081C689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6DAA6842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D6E9ACC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57355076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35C9C3B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02E2435A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D3E84D9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227B58AB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71056ECF" w14:textId="77777777" w:rsidR="00895E97" w:rsidRPr="0014488E" w:rsidRDefault="00895E9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78790178" w14:textId="77777777" w:rsidR="007D062A" w:rsidRPr="0014488E" w:rsidRDefault="007D062A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</w:tcPr>
          <w:p w14:paraId="553A459D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Acta Biotheoretica</w:t>
            </w:r>
          </w:p>
          <w:p w14:paraId="378D7CF7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ALTEX </w:t>
            </w:r>
          </w:p>
          <w:p w14:paraId="49FFDCE8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Archives of Gerontology</w:t>
            </w:r>
          </w:p>
          <w:p w14:paraId="77CA8D90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Bioethics</w:t>
            </w:r>
          </w:p>
          <w:p w14:paraId="30A5D2FC" w14:textId="77777777" w:rsidR="00BA1D98" w:rsidRPr="0014488E" w:rsidRDefault="00BA1D98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Bioethical Inquiry</w:t>
            </w:r>
          </w:p>
          <w:p w14:paraId="649BE92F" w14:textId="77777777" w:rsidR="00D45AFF" w:rsidRPr="0014488E" w:rsidRDefault="00D45AFF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BMC Medical Ethics</w:t>
            </w:r>
          </w:p>
          <w:p w14:paraId="4C4D8F88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Ethical Perspectives</w:t>
            </w:r>
          </w:p>
          <w:p w14:paraId="56883DFB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Ethik in der Medizin </w:t>
            </w:r>
            <w:r w:rsidR="005F2BB0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5F2BB0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editorial board</w:t>
            </w:r>
            <w:r w:rsidR="00B17121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)</w:t>
            </w:r>
          </w:p>
          <w:p w14:paraId="43BE9D66" w14:textId="77777777" w:rsidR="00F052C1" w:rsidRPr="0014488E" w:rsidRDefault="00F052C1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European Journal of Cultural Studies</w:t>
            </w:r>
          </w:p>
          <w:p w14:paraId="02A93C62" w14:textId="77777777" w:rsidR="00D45AFF" w:rsidRPr="0014488E" w:rsidRDefault="00D45AFF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Frontiers: ELSI in science and genetics</w:t>
            </w:r>
            <w:r w:rsidR="00B17121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17121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(editorial board)</w:t>
            </w:r>
          </w:p>
          <w:p w14:paraId="317E256A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Health Policy</w:t>
            </w:r>
          </w:p>
          <w:p w14:paraId="4F6E149F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Health Care Analysis</w:t>
            </w:r>
          </w:p>
          <w:p w14:paraId="4D1A02AF" w14:textId="77777777" w:rsidR="00B17121" w:rsidRPr="0014488E" w:rsidRDefault="00B17121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Indian Journal of Medical Ethics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(editorial board)</w:t>
            </w:r>
          </w:p>
          <w:p w14:paraId="79E5D521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Journal of Agricultural and Environmental Ethics</w:t>
            </w:r>
          </w:p>
          <w:p w14:paraId="7BA51196" w14:textId="2E489AA3" w:rsidR="00A3055C" w:rsidRPr="0014488E" w:rsidRDefault="00A3055C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Journal of Empirical Research on Human Research Ethics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(editorial board)</w:t>
            </w:r>
          </w:p>
          <w:p w14:paraId="012E3FDD" w14:textId="08A6A21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Journal of Medical Ethics</w:t>
            </w:r>
          </w:p>
          <w:p w14:paraId="6654B1E9" w14:textId="22A309C8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Medicine, Health Care and Philosophy</w:t>
            </w:r>
          </w:p>
          <w:p w14:paraId="5A3A336D" w14:textId="77777777" w:rsidR="00344354" w:rsidRPr="006D2CE3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Medical Humanities</w:t>
            </w:r>
          </w:p>
          <w:p w14:paraId="05D3C49A" w14:textId="77777777" w:rsidR="00344354" w:rsidRPr="006D2CE3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Österreich. Zeitschrift für Soziologie</w:t>
            </w:r>
          </w:p>
          <w:p w14:paraId="2829FFEB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Philosophy, Ethics, Humanities, Medicine</w:t>
            </w:r>
          </w:p>
          <w:p w14:paraId="6E4BA825" w14:textId="77777777" w:rsidR="005F2BB0" w:rsidRPr="0014488E" w:rsidRDefault="005F2BB0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PLOS One</w:t>
            </w:r>
          </w:p>
          <w:p w14:paraId="677E821C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Science, Technology and Human Values </w:t>
            </w:r>
          </w:p>
          <w:p w14:paraId="7B5250F2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Science, Technology, Innovation-Studies</w:t>
            </w:r>
          </w:p>
          <w:p w14:paraId="1FF85FE2" w14:textId="77777777" w:rsidR="00344354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Social Science</w:t>
            </w:r>
            <w:r w:rsidR="005F2BB0" w:rsidRPr="0014488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and Medicine</w:t>
            </w:r>
          </w:p>
          <w:p w14:paraId="16832045" w14:textId="77777777" w:rsidR="00895E97" w:rsidRPr="0014488E" w:rsidRDefault="00344354" w:rsidP="00A0789F">
            <w:pPr>
              <w:tabs>
                <w:tab w:val="left" w:pos="1021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Sociology of Health and Illness</w:t>
            </w:r>
          </w:p>
        </w:tc>
      </w:tr>
      <w:tr w:rsidR="007D062A" w:rsidRPr="00892921" w14:paraId="7A791FA4" w14:textId="77777777" w:rsidTr="004217D1">
        <w:tc>
          <w:tcPr>
            <w:tcW w:w="2660" w:type="dxa"/>
            <w:shd w:val="clear" w:color="auto" w:fill="DBE5F1" w:themeFill="accent1" w:themeFillTint="33"/>
          </w:tcPr>
          <w:p w14:paraId="0C6E2D49" w14:textId="77777777" w:rsidR="00473DE7" w:rsidRPr="0014488E" w:rsidRDefault="00473DE7" w:rsidP="003D4240">
            <w:pPr>
              <w:spacing w:before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14:paraId="3A458005" w14:textId="7502EDEA" w:rsidR="007D062A" w:rsidRPr="0014488E" w:rsidRDefault="005F2BB0" w:rsidP="00450025">
            <w:pPr>
              <w:spacing w:before="12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Reviews of </w:t>
            </w:r>
            <w:r w:rsidR="007D062A" w:rsidRPr="0014488E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Research Applications</w:t>
            </w:r>
          </w:p>
        </w:tc>
        <w:tc>
          <w:tcPr>
            <w:tcW w:w="6520" w:type="dxa"/>
          </w:tcPr>
          <w:p w14:paraId="1F8C67AD" w14:textId="6F8E5FC9" w:rsidR="00180DC5" w:rsidRPr="0014488E" w:rsidRDefault="00180DC5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43FDA72B" w14:textId="77777777" w:rsidR="00473DE7" w:rsidRPr="0014488E" w:rsidRDefault="00473DE7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0BE68A05" w14:textId="6E4D82CC" w:rsidR="00C43EEE" w:rsidRPr="0014488E" w:rsidRDefault="00C43EEE" w:rsidP="00C43EEE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Anniversary Fund of the Oesterreichische Nationalbank (OeNB)</w:t>
            </w:r>
          </w:p>
          <w:p w14:paraId="03218682" w14:textId="46E9A187" w:rsidR="001E78FA" w:rsidRPr="0014488E" w:rsidRDefault="001E78FA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Alexander von Humboldt Foundation</w:t>
            </w:r>
          </w:p>
          <w:p w14:paraId="66BCFB6C" w14:textId="62AC8DEC" w:rsidR="001E78FA" w:rsidRPr="0014488E" w:rsidRDefault="001E78FA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Einstein </w:t>
            </w:r>
            <w:r w:rsidR="002119C6" w:rsidRPr="0014488E">
              <w:rPr>
                <w:rFonts w:ascii="Arial" w:hAnsi="Arial" w:cs="Arial"/>
                <w:sz w:val="22"/>
                <w:szCs w:val="22"/>
                <w:lang w:val="en-US"/>
              </w:rPr>
              <w:t>Foundation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Berlin</w:t>
            </w:r>
          </w:p>
          <w:p w14:paraId="0522E518" w14:textId="7178A69E" w:rsidR="007D062A" w:rsidRPr="0014488E" w:rsidRDefault="007D062A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European Science Foundation (ESF)</w:t>
            </w:r>
          </w:p>
          <w:p w14:paraId="26BB776D" w14:textId="40ACA495" w:rsidR="007D062A" w:rsidRPr="0014488E" w:rsidRDefault="007D062A" w:rsidP="00A0789F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European Research Council (ERC)</w:t>
            </w:r>
          </w:p>
          <w:p w14:paraId="3A32C6B0" w14:textId="343EFFB5" w:rsidR="0014488E" w:rsidRPr="0014488E" w:rsidRDefault="0014488E" w:rsidP="0014488E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Federal Ministry of Education, Science and Research of Austria (BMBWF)</w:t>
            </w:r>
          </w:p>
          <w:p w14:paraId="0CA069EE" w14:textId="133BCA29" w:rsidR="00C43EEE" w:rsidRPr="0014488E" w:rsidRDefault="00C43EEE" w:rsidP="00C43EEE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 Israeli Foundation for Research and Development (GIF)</w:t>
            </w:r>
          </w:p>
          <w:p w14:paraId="5027474B" w14:textId="77777777" w:rsidR="0014488E" w:rsidRPr="0014488E" w:rsidRDefault="0014488E" w:rsidP="0014488E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 Academic Exchange Service (DAAD)</w:t>
            </w:r>
          </w:p>
          <w:p w14:paraId="0DE6DF3E" w14:textId="77777777" w:rsidR="0014488E" w:rsidRPr="0014488E" w:rsidRDefault="0014488E" w:rsidP="0014488E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 Alzheimer Association (DAlzG)</w:t>
            </w:r>
          </w:p>
          <w:p w14:paraId="77C7307A" w14:textId="72FC964D" w:rsidR="00C43EEE" w:rsidRPr="0014488E" w:rsidRDefault="0014488E" w:rsidP="0014488E">
            <w:pPr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 Research Foundation (DFG)</w:t>
            </w:r>
          </w:p>
          <w:p w14:paraId="24861EDB" w14:textId="535E00B0" w:rsidR="0014488E" w:rsidRPr="0014488E" w:rsidRDefault="0014488E" w:rsidP="0014488E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Minerva Stiftung</w:t>
            </w:r>
          </w:p>
          <w:p w14:paraId="265E6E30" w14:textId="2C64726A" w:rsidR="001E78FA" w:rsidRPr="0014488E" w:rsidRDefault="00C43EEE" w:rsidP="00A0789F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Research Council of Israel</w:t>
            </w:r>
          </w:p>
          <w:p w14:paraId="322B29C4" w14:textId="21A57F1C" w:rsidR="00D45AFF" w:rsidRPr="0014488E" w:rsidRDefault="00C43EEE" w:rsidP="00A0789F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Research Council of Norway</w:t>
            </w:r>
          </w:p>
          <w:p w14:paraId="3CEE0C0F" w14:textId="1C7B8807" w:rsidR="007D062A" w:rsidRPr="0014488E" w:rsidRDefault="007D062A" w:rsidP="00A0789F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Swiss National</w:t>
            </w:r>
            <w:r w:rsidR="00C43EE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Science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Foundation (SN</w:t>
            </w:r>
            <w:r w:rsidR="00C43EEE" w:rsidRPr="0014488E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F)</w:t>
            </w:r>
          </w:p>
          <w:p w14:paraId="5CB3C0DD" w14:textId="1726B93F" w:rsidR="001E78FA" w:rsidRPr="006D2CE3" w:rsidRDefault="001E78FA" w:rsidP="00A0789F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Tiroler Wissenschafts</w:t>
            </w:r>
            <w:r w:rsidR="00C43EEE" w:rsidRPr="006D2CE3">
              <w:rPr>
                <w:rFonts w:ascii="Arial" w:hAnsi="Arial" w:cs="Arial"/>
                <w:sz w:val="22"/>
                <w:szCs w:val="22"/>
                <w:lang w:val="de-DE"/>
              </w:rPr>
              <w:t>förderung (TWF)</w:t>
            </w:r>
          </w:p>
          <w:p w14:paraId="44E75A1F" w14:textId="439D71DD" w:rsidR="005565B1" w:rsidRPr="006D2CE3" w:rsidRDefault="007D062A" w:rsidP="005565B1">
            <w:pPr>
              <w:tabs>
                <w:tab w:val="num" w:pos="884"/>
                <w:tab w:val="num" w:pos="1440"/>
              </w:tabs>
              <w:autoSpaceDE/>
              <w:autoSpaceDN/>
              <w:spacing w:after="60"/>
              <w:ind w:left="176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Wel</w:t>
            </w:r>
            <w:r w:rsidR="00C43EEE" w:rsidRPr="006D2CE3">
              <w:rPr>
                <w:rFonts w:ascii="Arial" w:hAnsi="Arial" w:cs="Arial"/>
                <w:sz w:val="22"/>
                <w:szCs w:val="22"/>
                <w:lang w:val="de-DE"/>
              </w:rPr>
              <w:t>l</w:t>
            </w: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come Trust</w:t>
            </w:r>
            <w:r w:rsidR="005565B1" w:rsidRPr="006D2CE3">
              <w:rPr>
                <w:rFonts w:ascii="Arial" w:hAnsi="Arial" w:cs="Arial"/>
                <w:sz w:val="22"/>
                <w:szCs w:val="22"/>
                <w:lang w:val="de-DE"/>
              </w:rPr>
              <w:br/>
            </w:r>
          </w:p>
        </w:tc>
      </w:tr>
    </w:tbl>
    <w:p w14:paraId="0CC3A786" w14:textId="77777777" w:rsidR="005565B1" w:rsidRPr="006D2CE3" w:rsidRDefault="005565B1">
      <w:pPr>
        <w:rPr>
          <w:lang w:val="de-DE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520"/>
      </w:tblGrid>
      <w:tr w:rsidR="00D9332A" w:rsidRPr="0014488E" w14:paraId="51A23BEF" w14:textId="77777777" w:rsidTr="00D9332A">
        <w:trPr>
          <w:trHeight w:val="1131"/>
        </w:trPr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vAlign w:val="center"/>
          </w:tcPr>
          <w:p w14:paraId="45905833" w14:textId="0FE76B8D" w:rsidR="00D9332A" w:rsidRPr="0014488E" w:rsidRDefault="00D9332A" w:rsidP="00D9332A">
            <w:pPr>
              <w:pStyle w:val="Textkrper-Einzug3"/>
              <w:ind w:left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892921">
              <w:rPr>
                <w:rFonts w:ascii="Arial" w:hAnsi="Arial" w:cs="Arial"/>
                <w:b/>
                <w:sz w:val="22"/>
                <w:szCs w:val="22"/>
                <w:lang w:val="en-GB"/>
              </w:rPr>
              <w:br/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Research projects with external funding</w:t>
            </w:r>
          </w:p>
          <w:p w14:paraId="031AA0E0" w14:textId="294F7159" w:rsidR="00FE6A8C" w:rsidRDefault="00D9332A" w:rsidP="00D9332A">
            <w:pPr>
              <w:pBdr>
                <w:bottom w:val="single" w:sz="4" w:space="1" w:color="auto"/>
              </w:pBd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In summary: 29 grants (ongoing </w:t>
            </w:r>
            <w:r w:rsidR="00FE6A8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and</w:t>
            </w:r>
            <w:r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 finali</w:t>
            </w:r>
            <w:r w:rsidR="00FE6A8C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z</w:t>
            </w:r>
            <w:r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ed); </w:t>
            </w:r>
          </w:p>
          <w:p w14:paraId="4D94698E" w14:textId="25C5EEC2" w:rsidR="00D9332A" w:rsidRPr="0014488E" w:rsidRDefault="00FE6A8C" w:rsidP="00D9332A">
            <w:pPr>
              <w:pBdr>
                <w:bottom w:val="single" w:sz="4" w:space="1" w:color="auto"/>
              </w:pBdr>
              <w:rPr>
                <w:rFonts w:ascii="Arial" w:hAnsi="Arial" w:cs="Arial"/>
                <w:b/>
                <w:color w:val="000000" w:themeColor="text1"/>
                <w:sz w:val="24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Own funds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r w:rsidR="00566AEA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 xml:space="preserve">approx. 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4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,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300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,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000</w:t>
            </w:r>
            <w:r w:rsidR="00D9332A" w:rsidRPr="0014488E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€ 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t>(own share)</w:t>
            </w:r>
            <w:r w:rsidR="00D9332A" w:rsidRPr="0014488E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US"/>
              </w:rPr>
              <w:br/>
            </w:r>
          </w:p>
        </w:tc>
      </w:tr>
      <w:tr w:rsidR="00D9332A" w:rsidRPr="0014488E" w14:paraId="05C273F7" w14:textId="77777777" w:rsidTr="00D9332A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57E22760" w14:textId="461709FF" w:rsidR="00D9332A" w:rsidRPr="0014488E" w:rsidRDefault="00FE6A8C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Ongoing projects:</w:t>
            </w:r>
          </w:p>
          <w:p w14:paraId="1A0D68C4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F78E758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2C4FE107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F789D04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212C6345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3EE9061D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C9C5B48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65669D57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2CAEF7AF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4F60CFB0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500C67FB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6FDE83F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55C3671E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4457C683" w14:textId="77777777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64AF87D5" w14:textId="77777777" w:rsidR="00821FEA" w:rsidRDefault="00821FE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05A2042" w14:textId="77777777" w:rsidR="00821FEA" w:rsidRDefault="00821FE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7AF287E6" w14:textId="77777777" w:rsidR="00821FEA" w:rsidRDefault="00821FE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07678D9C" w14:textId="77777777" w:rsidR="002F6189" w:rsidRDefault="002F6189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497B11BE" w14:textId="77777777" w:rsidR="002F6189" w:rsidRDefault="002F6189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57F46E2C" w14:textId="77777777" w:rsidR="002F6189" w:rsidRDefault="002F6189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6A36FA6B" w14:textId="77777777" w:rsidR="002F6189" w:rsidRDefault="002F6189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</w:p>
          <w:p w14:paraId="75701338" w14:textId="4FD16BDC" w:rsidR="00D9332A" w:rsidRPr="0014488E" w:rsidRDefault="00D9332A" w:rsidP="00D9332A">
            <w:pPr>
              <w:pStyle w:val="Textkrper2"/>
              <w:spacing w:before="120" w:after="60"/>
              <w:rPr>
                <w:rFonts w:ascii="Arial" w:hAnsi="Arial" w:cs="Arial"/>
                <w:b/>
                <w:lang w:val="en-US"/>
              </w:rPr>
            </w:pPr>
            <w:r w:rsidRPr="0014488E">
              <w:rPr>
                <w:rFonts w:ascii="Arial" w:hAnsi="Arial" w:cs="Arial"/>
                <w:b/>
                <w:lang w:val="en-US"/>
              </w:rPr>
              <w:t xml:space="preserve">Successfully finalized grants: </w:t>
            </w:r>
          </w:p>
          <w:p w14:paraId="679E4DF1" w14:textId="77777777" w:rsidR="00D9332A" w:rsidRPr="0014488E" w:rsidRDefault="00D9332A" w:rsidP="00D9332A">
            <w:pPr>
              <w:autoSpaceDE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3F210778" w14:textId="40EE22A2" w:rsidR="00D9332A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2021 - 2024 </w:t>
            </w:r>
            <w:r w:rsidRPr="0014488E">
              <w:rPr>
                <w:rFonts w:ascii="Arial" w:hAnsi="Arial" w:cs="Arial"/>
                <w:b/>
                <w:lang w:val="en-US"/>
              </w:rPr>
              <w:t>ERANET/BMBF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Situating the Ethics of Dementia Prediction, BEAD</w:t>
            </w:r>
            <w:r w:rsidRPr="0014488E">
              <w:rPr>
                <w:rFonts w:ascii="Arial" w:hAnsi="Arial" w:cs="Arial"/>
                <w:lang w:val="en-US"/>
              </w:rPr>
              <w:t xml:space="preserve"> (</w:t>
            </w:r>
            <w:r w:rsidR="00FE6A8C">
              <w:rPr>
                <w:rFonts w:ascii="Arial" w:hAnsi="Arial" w:cs="Arial"/>
                <w:lang w:val="en-US"/>
              </w:rPr>
              <w:t>i</w:t>
            </w:r>
            <w:r w:rsidRPr="0014488E">
              <w:rPr>
                <w:rFonts w:ascii="Arial" w:hAnsi="Arial" w:cs="Arial"/>
                <w:lang w:val="en-US"/>
              </w:rPr>
              <w:t>n coop</w:t>
            </w:r>
            <w:r w:rsidR="00090D1F">
              <w:rPr>
                <w:rFonts w:ascii="Arial" w:hAnsi="Arial" w:cs="Arial"/>
                <w:lang w:val="en-US"/>
              </w:rPr>
              <w:t>.</w:t>
            </w:r>
            <w:r w:rsidRPr="0014488E">
              <w:rPr>
                <w:rFonts w:ascii="Arial" w:hAnsi="Arial" w:cs="Arial"/>
                <w:lang w:val="en-US"/>
              </w:rPr>
              <w:t xml:space="preserve"> with Prof. Leibing, Dr. Blassime)</w:t>
            </w:r>
          </w:p>
          <w:p w14:paraId="4F07EC35" w14:textId="1521E16A" w:rsidR="00821FEA" w:rsidRPr="00821FEA" w:rsidRDefault="00821FEA" w:rsidP="00821FEA">
            <w:pPr>
              <w:pStyle w:val="Textkrper2"/>
              <w:numPr>
                <w:ilvl w:val="0"/>
                <w:numId w:val="6"/>
              </w:numPr>
              <w:autoSpaceDE/>
              <w:autoSpaceDN/>
              <w:spacing w:after="120"/>
              <w:rPr>
                <w:rFonts w:ascii="Arial" w:hAnsi="Arial" w:cs="Arial"/>
                <w:lang w:val="en-US"/>
              </w:rPr>
            </w:pPr>
            <w:r w:rsidRPr="00090D1F">
              <w:rPr>
                <w:rFonts w:ascii="Arial" w:hAnsi="Arial" w:cs="Arial"/>
                <w:lang w:val="en-US"/>
              </w:rPr>
              <w:t xml:space="preserve">2021 - 2023 </w:t>
            </w:r>
            <w:r w:rsidR="00090D1F" w:rsidRPr="00090D1F">
              <w:rPr>
                <w:rFonts w:ascii="Arial" w:hAnsi="Arial" w:cs="Arial"/>
                <w:b/>
                <w:lang w:val="en-US"/>
              </w:rPr>
              <w:t>Universit</w:t>
            </w:r>
            <w:r w:rsidR="00090D1F">
              <w:rPr>
                <w:rFonts w:ascii="Arial" w:hAnsi="Arial" w:cs="Arial"/>
                <w:b/>
                <w:lang w:val="en-US"/>
              </w:rPr>
              <w:t xml:space="preserve">y of </w:t>
            </w:r>
            <w:r w:rsidR="00090D1F" w:rsidRPr="00090D1F">
              <w:rPr>
                <w:rFonts w:ascii="Arial" w:hAnsi="Arial" w:cs="Arial"/>
                <w:b/>
                <w:lang w:val="en-US"/>
              </w:rPr>
              <w:t>Göttingen</w:t>
            </w:r>
            <w:r w:rsidRPr="00090D1F">
              <w:rPr>
                <w:rFonts w:ascii="Arial" w:hAnsi="Arial" w:cs="Arial"/>
                <w:lang w:val="en-US"/>
              </w:rPr>
              <w:t xml:space="preserve"> (</w:t>
            </w:r>
            <w:r w:rsidR="00566AEA">
              <w:rPr>
                <w:rFonts w:ascii="Arial" w:hAnsi="Arial" w:cs="Arial"/>
                <w:lang w:val="en-US"/>
              </w:rPr>
              <w:t>university funding</w:t>
            </w:r>
            <w:r w:rsidRPr="00090D1F">
              <w:rPr>
                <w:rFonts w:ascii="Arial" w:hAnsi="Arial" w:cs="Arial"/>
                <w:lang w:val="en-US"/>
              </w:rPr>
              <w:t xml:space="preserve">): </w:t>
            </w:r>
            <w:r w:rsidRPr="00090D1F">
              <w:rPr>
                <w:rFonts w:ascii="Arial" w:hAnsi="Arial" w:cs="Arial"/>
                <w:i/>
                <w:lang w:val="en-US"/>
              </w:rPr>
              <w:t xml:space="preserve">Infection and Injustice. </w:t>
            </w:r>
            <w:r w:rsidRPr="00821FEA">
              <w:rPr>
                <w:rFonts w:ascii="Arial" w:hAnsi="Arial" w:cs="Arial"/>
                <w:i/>
                <w:lang w:val="en-US"/>
              </w:rPr>
              <w:t>Narrative Responses to Pandemics</w:t>
            </w:r>
            <w:r w:rsidR="00090D1F">
              <w:rPr>
                <w:rFonts w:ascii="Arial" w:hAnsi="Arial" w:cs="Arial"/>
                <w:i/>
                <w:lang w:val="en-US"/>
              </w:rPr>
              <w:t xml:space="preserve"> </w:t>
            </w:r>
            <w:r w:rsidR="00090D1F" w:rsidRPr="00090D1F">
              <w:rPr>
                <w:rFonts w:ascii="Arial" w:hAnsi="Arial" w:cs="Arial"/>
                <w:lang w:val="en-US"/>
              </w:rPr>
              <w:t>(in coop. with Prof. Dr. Ege, Prof. Dr. Gross, Prof. Dr. Meier, Dr. Hölzl, Dr. Brkovic)</w:t>
            </w:r>
          </w:p>
          <w:p w14:paraId="7128562A" w14:textId="0A658F12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2021 - 2022 </w:t>
            </w:r>
            <w:r w:rsidR="00821FEA">
              <w:rPr>
                <w:rFonts w:ascii="Arial" w:hAnsi="Arial" w:cs="Arial"/>
                <w:b/>
                <w:lang w:val="en-US"/>
              </w:rPr>
              <w:t>Lower Saxony Ministry of Science and Culture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="00821FEA">
              <w:rPr>
                <w:rFonts w:ascii="Arial" w:hAnsi="Arial" w:cs="Arial"/>
                <w:i/>
                <w:lang w:val="en-US"/>
              </w:rPr>
              <w:t>Our</w:t>
            </w:r>
            <w:r w:rsidRPr="0014488E">
              <w:rPr>
                <w:rFonts w:ascii="Arial" w:hAnsi="Arial" w:cs="Arial"/>
                <w:i/>
                <w:lang w:val="en-US"/>
              </w:rPr>
              <w:t xml:space="preserve"> </w:t>
            </w:r>
            <w:r w:rsidR="00821FEA">
              <w:rPr>
                <w:rFonts w:ascii="Arial" w:hAnsi="Arial" w:cs="Arial"/>
                <w:i/>
                <w:lang w:val="en-US"/>
              </w:rPr>
              <w:t>H</w:t>
            </w:r>
            <w:r w:rsidRPr="0014488E">
              <w:rPr>
                <w:rFonts w:ascii="Arial" w:hAnsi="Arial" w:cs="Arial"/>
                <w:i/>
                <w:lang w:val="en-US"/>
              </w:rPr>
              <w:t xml:space="preserve">ealthcare </w:t>
            </w:r>
            <w:r w:rsidR="00821FEA">
              <w:rPr>
                <w:rFonts w:ascii="Arial" w:hAnsi="Arial" w:cs="Arial"/>
                <w:i/>
                <w:lang w:val="en-US"/>
              </w:rPr>
              <w:t>S</w:t>
            </w:r>
            <w:r w:rsidRPr="0014488E">
              <w:rPr>
                <w:rFonts w:ascii="Arial" w:hAnsi="Arial" w:cs="Arial"/>
                <w:i/>
                <w:lang w:val="en-US"/>
              </w:rPr>
              <w:t>ystem</w:t>
            </w:r>
            <w:r w:rsidR="00821FEA">
              <w:rPr>
                <w:rFonts w:ascii="Arial" w:hAnsi="Arial" w:cs="Arial"/>
                <w:i/>
                <w:lang w:val="en-US"/>
              </w:rPr>
              <w:t xml:space="preserve"> of</w:t>
            </w:r>
            <w:r w:rsidRPr="0014488E">
              <w:rPr>
                <w:rFonts w:ascii="Arial" w:hAnsi="Arial" w:cs="Arial"/>
                <w:i/>
                <w:lang w:val="en-US"/>
              </w:rPr>
              <w:t xml:space="preserve"> </w:t>
            </w:r>
            <w:r w:rsidR="00821FEA">
              <w:rPr>
                <w:rFonts w:ascii="Arial" w:hAnsi="Arial" w:cs="Arial"/>
                <w:i/>
                <w:lang w:val="en-US"/>
              </w:rPr>
              <w:t>T</w:t>
            </w:r>
            <w:r w:rsidRPr="0014488E">
              <w:rPr>
                <w:rFonts w:ascii="Arial" w:hAnsi="Arial" w:cs="Arial"/>
                <w:i/>
                <w:lang w:val="en-US"/>
              </w:rPr>
              <w:t>omorrow: Digitalization – Artificial Intelligence – Diversity</w:t>
            </w:r>
          </w:p>
          <w:p w14:paraId="337E85B7" w14:textId="0FB34050" w:rsidR="00D9332A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2020 - 2022 </w:t>
            </w:r>
            <w:r w:rsidRPr="0014488E">
              <w:rPr>
                <w:rFonts w:ascii="Arial" w:hAnsi="Arial" w:cs="Arial"/>
                <w:b/>
                <w:lang w:val="en-US"/>
              </w:rPr>
              <w:t>BMBF</w:t>
            </w:r>
            <w:r w:rsidRPr="00821FEA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Ethical and Social Issues of Co-Intelligent Monitoring and Assistive Technologies in Dementia Care (EIDEC)</w:t>
            </w:r>
            <w:r w:rsidR="00821FEA" w:rsidRPr="00821FEA">
              <w:rPr>
                <w:rFonts w:ascii="Arial" w:hAnsi="Arial" w:cs="Arial"/>
                <w:lang w:val="en-US"/>
              </w:rPr>
              <w:t>, Subproject “Professional Perspectives and the Ethics of Empowerment”</w:t>
            </w:r>
            <w:r w:rsidRPr="00821FEA">
              <w:rPr>
                <w:rFonts w:ascii="Arial" w:hAnsi="Arial" w:cs="Arial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lang w:val="en-US"/>
              </w:rPr>
              <w:t>(in coop. with Prof. Hein, Prof</w:t>
            </w:r>
            <w:r w:rsidR="002F6189">
              <w:rPr>
                <w:rFonts w:ascii="Arial" w:hAnsi="Arial" w:cs="Arial"/>
                <w:lang w:val="en-US"/>
              </w:rPr>
              <w:t>.</w:t>
            </w:r>
            <w:r w:rsidRPr="0014488E">
              <w:rPr>
                <w:rFonts w:ascii="Arial" w:hAnsi="Arial" w:cs="Arial"/>
                <w:lang w:val="en-US"/>
              </w:rPr>
              <w:t xml:space="preserve"> Kirste, Prof. Teipel, Prof. Schweda)</w:t>
            </w:r>
          </w:p>
          <w:p w14:paraId="444CE397" w14:textId="09778607" w:rsidR="001313C8" w:rsidRPr="001313C8" w:rsidRDefault="001313C8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2020 – 2022 </w:t>
            </w:r>
            <w:r w:rsidRPr="001313C8">
              <w:rPr>
                <w:rFonts w:ascii="Arial" w:hAnsi="Arial" w:cs="Arial"/>
                <w:b/>
                <w:lang w:val="en-US"/>
              </w:rPr>
              <w:t>VolkswagenStiftung</w:t>
            </w:r>
            <w:r>
              <w:rPr>
                <w:rFonts w:ascii="Arial" w:hAnsi="Arial" w:cs="Arial"/>
                <w:lang w:val="en-US"/>
              </w:rPr>
              <w:t xml:space="preserve">: </w:t>
            </w:r>
            <w:r w:rsidRPr="001313C8">
              <w:rPr>
                <w:rFonts w:ascii="Arial" w:hAnsi="Arial" w:cs="Arial"/>
                <w:i/>
                <w:lang w:val="en-US"/>
              </w:rPr>
              <w:t>Medicine and Ethics Go Viral: The Ethics of Covid-19-health-care – A Global Mapping of Bioethical Perspectives</w:t>
            </w:r>
            <w:r w:rsidR="00090D1F">
              <w:rPr>
                <w:rFonts w:ascii="Arial" w:hAnsi="Arial" w:cs="Arial"/>
                <w:i/>
                <w:lang w:val="en-US"/>
              </w:rPr>
              <w:t xml:space="preserve"> </w:t>
            </w:r>
            <w:r w:rsidR="00090D1F" w:rsidRPr="00090D1F">
              <w:rPr>
                <w:rFonts w:ascii="Arial" w:hAnsi="Arial" w:cs="Arial"/>
                <w:lang w:val="en-US"/>
              </w:rPr>
              <w:t>(in coop. with Prof. Dr. Wöhlke, Vonderschmitt)</w:t>
            </w:r>
          </w:p>
          <w:p w14:paraId="17DC8C15" w14:textId="00AEDB44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>2020 - 2022</w:t>
            </w:r>
            <w:r w:rsidRPr="0014488E">
              <w:rPr>
                <w:rFonts w:ascii="Arial" w:hAnsi="Arial" w:cs="Arial"/>
                <w:b/>
                <w:lang w:val="en-US"/>
              </w:rPr>
              <w:t xml:space="preserve"> </w:t>
            </w:r>
            <w:r w:rsidR="001F4DD2" w:rsidRPr="0014488E">
              <w:rPr>
                <w:rFonts w:ascii="Arial" w:hAnsi="Arial" w:cs="Arial"/>
                <w:b/>
                <w:lang w:val="en-US"/>
              </w:rPr>
              <w:t>DAlzG</w:t>
            </w:r>
            <w:r w:rsidRPr="00821FEA">
              <w:rPr>
                <w:rFonts w:ascii="Arial" w:hAnsi="Arial" w:cs="Arial"/>
                <w:lang w:val="en-US"/>
              </w:rPr>
              <w:t>:</w:t>
            </w:r>
            <w:r w:rsidRPr="0014488E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Well advised: New multi-mode and standardized counseling models for people in early stages of Alzheimer’s Disease or in the context of dementia prediction</w:t>
            </w:r>
            <w:r w:rsidRPr="0014488E">
              <w:rPr>
                <w:rFonts w:ascii="Arial" w:hAnsi="Arial" w:cs="Arial"/>
                <w:lang w:val="en-US"/>
              </w:rPr>
              <w:t xml:space="preserve"> (in coop. with Dr. Radenbach, IEGUS)</w:t>
            </w:r>
          </w:p>
          <w:p w14:paraId="50AADAA8" w14:textId="479746A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2018 - 2022 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>BMBF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HiGHmed</w:t>
            </w:r>
            <w:r w:rsidRPr="0014488E">
              <w:rPr>
                <w:rFonts w:ascii="Arial" w:hAnsi="Arial" w:cs="Arial"/>
                <w:lang w:val="en-US"/>
              </w:rPr>
              <w:t xml:space="preserve"> – Medical Informatics Consortium, Subproject: Ethics/Stakeholder (in coop. with Prof. Strech, Prof. Winkler) </w:t>
            </w:r>
          </w:p>
          <w:p w14:paraId="2ABA1F9B" w14:textId="77777777" w:rsidR="004F7625" w:rsidRPr="0014488E" w:rsidRDefault="004F7625" w:rsidP="00201AEF">
            <w:pPr>
              <w:pStyle w:val="Textkrper2"/>
              <w:spacing w:before="120" w:after="120"/>
              <w:rPr>
                <w:rFonts w:ascii="Arial" w:hAnsi="Arial" w:cs="Arial"/>
                <w:lang w:val="en-US"/>
              </w:rPr>
            </w:pPr>
          </w:p>
          <w:p w14:paraId="459341CA" w14:textId="6AC879C0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2020 - 2021 </w:t>
            </w:r>
            <w:r w:rsidRPr="0014488E">
              <w:rPr>
                <w:rFonts w:ascii="Arial" w:hAnsi="Arial" w:cs="Arial"/>
                <w:b/>
                <w:lang w:val="en-US"/>
              </w:rPr>
              <w:t>BMBF</w:t>
            </w:r>
            <w:r w:rsidRPr="0014488E">
              <w:rPr>
                <w:rFonts w:ascii="Arial" w:hAnsi="Arial" w:cs="Arial"/>
                <w:lang w:val="en-US"/>
              </w:rPr>
              <w:t xml:space="preserve">: NUM Initiative: </w:t>
            </w:r>
            <w:r w:rsidRPr="0014488E">
              <w:rPr>
                <w:rFonts w:ascii="Arial" w:hAnsi="Arial" w:cs="Arial"/>
                <w:i/>
                <w:lang w:val="en-US"/>
              </w:rPr>
              <w:t>COMPASS: Coordination on mobile pandemic apps best practice and solution sharing</w:t>
            </w:r>
            <w:r w:rsidR="00081AC8" w:rsidRPr="0014488E">
              <w:rPr>
                <w:rFonts w:ascii="Arial" w:hAnsi="Arial" w:cs="Arial"/>
                <w:lang w:val="en-US"/>
              </w:rPr>
              <w:t>.</w:t>
            </w:r>
            <w:r w:rsidRPr="0014488E">
              <w:rPr>
                <w:rFonts w:ascii="Arial" w:hAnsi="Arial" w:cs="Arial"/>
                <w:lang w:val="en-US"/>
              </w:rPr>
              <w:t xml:space="preserve"> subproject on ethical governance and public survey</w:t>
            </w:r>
            <w:r w:rsidR="00821FEA">
              <w:rPr>
                <w:rFonts w:ascii="Arial" w:hAnsi="Arial" w:cs="Arial"/>
                <w:lang w:val="en-US"/>
              </w:rPr>
              <w:t xml:space="preserve"> (in coop. with Prof. Dr. Krefting, Prof. Dr. Dressel</w:t>
            </w:r>
            <w:r w:rsidR="008D231D">
              <w:rPr>
                <w:rFonts w:ascii="Arial" w:hAnsi="Arial" w:cs="Arial"/>
                <w:lang w:val="en-US"/>
              </w:rPr>
              <w:t>, Dr. Arnim)</w:t>
            </w:r>
          </w:p>
          <w:p w14:paraId="322D93E7" w14:textId="30330644" w:rsidR="003770E7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2020 - 2021 </w:t>
            </w:r>
            <w:r w:rsidRPr="0014488E">
              <w:rPr>
                <w:rFonts w:ascii="Arial" w:hAnsi="Arial" w:cs="Arial"/>
                <w:b/>
                <w:lang w:val="en-US"/>
              </w:rPr>
              <w:t>Humboldt</w:t>
            </w:r>
            <w:r w:rsidR="008D231D">
              <w:rPr>
                <w:rFonts w:ascii="Arial" w:hAnsi="Arial" w:cs="Arial"/>
                <w:b/>
                <w:lang w:val="en-US"/>
              </w:rPr>
              <w:t xml:space="preserve"> Research Fellowship</w:t>
            </w:r>
            <w:r w:rsidRPr="0014488E">
              <w:rPr>
                <w:rFonts w:ascii="Arial" w:hAnsi="Arial" w:cs="Arial"/>
                <w:lang w:val="en-US"/>
              </w:rPr>
              <w:t xml:space="preserve"> for Alexandra Müller</w:t>
            </w:r>
          </w:p>
          <w:p w14:paraId="36F78840" w14:textId="330E102D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2018 - 2020 </w:t>
            </w:r>
            <w:r w:rsidR="00335CA6" w:rsidRPr="0014488E">
              <w:rPr>
                <w:rFonts w:ascii="Arial" w:hAnsi="Arial" w:cs="Arial"/>
                <w:b/>
                <w:lang w:val="en-US"/>
              </w:rPr>
              <w:t>GIF</w:t>
            </w:r>
            <w:r w:rsidR="00335CA6"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Stakeholders’ attitudes towards prodromal dementia diagnosis: psycho-social and ethical implications in cross-cultural comparison</w:t>
            </w:r>
            <w:r w:rsidRPr="0014488E">
              <w:rPr>
                <w:rFonts w:ascii="Arial" w:hAnsi="Arial" w:cs="Arial"/>
                <w:lang w:val="en-US"/>
              </w:rPr>
              <w:t xml:space="preserve"> (in coop. with Prof. Werner)</w:t>
            </w:r>
          </w:p>
          <w:p w14:paraId="5132D485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2018 - 2020 </w:t>
            </w:r>
            <w:r w:rsidRPr="0014488E">
              <w:rPr>
                <w:rFonts w:ascii="Arial" w:hAnsi="Arial" w:cs="Arial"/>
                <w:b/>
                <w:lang w:val="en-US"/>
              </w:rPr>
              <w:t>DFG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“I would prefer not to”. Organ donation between unease and criticism. A sociological and ethical analysis.</w:t>
            </w:r>
            <w:r w:rsidRPr="0014488E">
              <w:rPr>
                <w:rFonts w:ascii="Arial" w:hAnsi="Arial" w:cs="Arial"/>
                <w:lang w:val="en-US"/>
              </w:rPr>
              <w:t xml:space="preserve"> Follow Up. (in coop. with Prof. Dr. Adloff)</w:t>
            </w:r>
          </w:p>
          <w:p w14:paraId="2ABA0C61" w14:textId="77777777" w:rsidR="00AE4DA3" w:rsidRPr="0014488E" w:rsidRDefault="00AE4DA3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2018 - 2020 </w:t>
            </w:r>
            <w:r w:rsidRPr="0014488E">
              <w:rPr>
                <w:rFonts w:ascii="Arial" w:hAnsi="Arial" w:cs="Arial"/>
                <w:b/>
                <w:lang w:val="en-US"/>
              </w:rPr>
              <w:t>DFG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International cooperation grant: Situated Prevention: The Contextualization of Culture and Ethics of New Dementia</w:t>
            </w:r>
            <w:r w:rsidRPr="0014488E">
              <w:rPr>
                <w:rFonts w:ascii="Arial" w:hAnsi="Arial" w:cs="Arial"/>
                <w:lang w:val="en-US"/>
              </w:rPr>
              <w:t xml:space="preserve"> (in coop. with Prof. Leibing)</w:t>
            </w:r>
          </w:p>
          <w:p w14:paraId="4568BF9A" w14:textId="5EDA2E4C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2017 - 2020 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>BMBF</w:t>
            </w:r>
            <w:r w:rsidRPr="008D231D">
              <w:rPr>
                <w:rFonts w:ascii="Arial" w:hAnsi="Arial" w:cs="Arial"/>
                <w:lang w:val="en-US"/>
              </w:rPr>
              <w:t>:</w:t>
            </w:r>
            <w:r w:rsidRPr="0014488E">
              <w:rPr>
                <w:rFonts w:ascii="Arial" w:hAnsi="Arial" w:cs="Arial"/>
                <w:i/>
                <w:lang w:val="en-US"/>
              </w:rPr>
              <w:t xml:space="preserve"> Dilemmas of Predictive Dementia Diagnostics: German Stakeholder</w:t>
            </w:r>
            <w:r w:rsidRPr="0014488E">
              <w:rPr>
                <w:rFonts w:ascii="Arial" w:hAnsi="Arial" w:cs="Arial"/>
                <w:lang w:val="en-US"/>
              </w:rPr>
              <w:t xml:space="preserve"> (PI) (in coop. with Prof. Gissendanner, IEGUS</w:t>
            </w:r>
            <w:r w:rsidR="008D231D">
              <w:rPr>
                <w:rFonts w:ascii="Arial" w:hAnsi="Arial" w:cs="Arial"/>
                <w:lang w:val="en-US"/>
              </w:rPr>
              <w:t>-Institut</w:t>
            </w:r>
            <w:r w:rsidRPr="0014488E">
              <w:rPr>
                <w:rFonts w:ascii="Arial" w:hAnsi="Arial" w:cs="Arial"/>
                <w:lang w:val="en-US"/>
              </w:rPr>
              <w:t>)</w:t>
            </w:r>
          </w:p>
          <w:p w14:paraId="4F942A23" w14:textId="1BB9D00B" w:rsidR="00AE4DA3" w:rsidRPr="0014488E" w:rsidRDefault="00AE4DA3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2016 - 2019 </w:t>
            </w:r>
            <w:r w:rsidRPr="0014488E">
              <w:rPr>
                <w:rFonts w:ascii="Arial" w:hAnsi="Arial" w:cs="Arial"/>
                <w:b/>
                <w:lang w:val="en-US"/>
              </w:rPr>
              <w:t xml:space="preserve">EU Horizon 2020 MSCA-IF: </w:t>
            </w:r>
            <w:r w:rsidRPr="0014488E">
              <w:rPr>
                <w:rFonts w:ascii="Arial" w:hAnsi="Arial" w:cs="Arial"/>
                <w:lang w:val="en-US"/>
              </w:rPr>
              <w:t xml:space="preserve">TIMEEG: TIMING FERTILIY- </w:t>
            </w:r>
            <w:r w:rsidRPr="0014488E">
              <w:rPr>
                <w:rFonts w:ascii="Arial" w:hAnsi="Arial" w:cs="Arial"/>
                <w:i/>
                <w:lang w:val="en-US"/>
              </w:rPr>
              <w:t>A Comparative Analysis of Time Constructions and the Social Practice of Egg-Freezing in Germany and Israel</w:t>
            </w:r>
            <w:r w:rsidRPr="0014488E">
              <w:rPr>
                <w:rFonts w:ascii="Arial" w:hAnsi="Arial" w:cs="Arial"/>
                <w:lang w:val="en-US"/>
              </w:rPr>
              <w:t xml:space="preserve"> (PI: Dr. Rimon-Zarfaty</w:t>
            </w:r>
            <w:r w:rsidR="001313C8">
              <w:rPr>
                <w:rFonts w:ascii="Arial" w:hAnsi="Arial" w:cs="Arial"/>
                <w:lang w:val="en-US"/>
              </w:rPr>
              <w:t>,</w:t>
            </w:r>
            <w:r w:rsidRPr="0014488E">
              <w:rPr>
                <w:rFonts w:ascii="Arial" w:hAnsi="Arial" w:cs="Arial"/>
                <w:lang w:val="en-US"/>
              </w:rPr>
              <w:t xml:space="preserve"> Supervisor in Charge: Prof.</w:t>
            </w:r>
            <w:r w:rsidR="00090D1F">
              <w:rPr>
                <w:rFonts w:ascii="Arial" w:hAnsi="Arial" w:cs="Arial"/>
                <w:lang w:val="en-US"/>
              </w:rPr>
              <w:t xml:space="preserve"> Dr.</w:t>
            </w:r>
            <w:r w:rsidRPr="0014488E">
              <w:rPr>
                <w:rFonts w:ascii="Arial" w:hAnsi="Arial" w:cs="Arial"/>
                <w:lang w:val="en-US"/>
              </w:rPr>
              <w:t xml:space="preserve"> Schicktanz)</w:t>
            </w:r>
          </w:p>
          <w:p w14:paraId="3FDE0110" w14:textId="543C31C4" w:rsidR="00D65857" w:rsidRPr="0014488E" w:rsidRDefault="00D65857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2016 - 2017 </w:t>
            </w:r>
            <w:r w:rsidRPr="0014488E">
              <w:rPr>
                <w:rFonts w:ascii="Arial" w:hAnsi="Arial" w:cs="Arial"/>
                <w:b/>
                <w:lang w:val="en-US"/>
              </w:rPr>
              <w:t>Minerva-Gentner Research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iCs/>
                <w:lang w:val="en-US"/>
              </w:rPr>
              <w:t>Frozen</w:t>
            </w:r>
            <w:r w:rsidRPr="0014488E">
              <w:rPr>
                <w:rFonts w:ascii="Arial" w:hAnsi="Arial" w:cs="Arial"/>
                <w:i/>
                <w:lang w:val="en-US"/>
              </w:rPr>
              <w:t>: Social and Bioethical Aspects of Cryo-Fertility.</w:t>
            </w:r>
            <w:r w:rsidRPr="0014488E">
              <w:rPr>
                <w:rFonts w:ascii="Arial" w:hAnsi="Arial" w:cs="Arial"/>
                <w:lang w:val="en-US"/>
              </w:rPr>
              <w:t xml:space="preserve"> Workshop grant for 2017 (Co-organizers: Prof. Raz, Dr. Hashiloni-Dolev, Prof. </w:t>
            </w:r>
            <w:r w:rsidR="00090D1F">
              <w:rPr>
                <w:rFonts w:ascii="Arial" w:hAnsi="Arial" w:cs="Arial"/>
                <w:lang w:val="en-US"/>
              </w:rPr>
              <w:t xml:space="preserve">Dr. </w:t>
            </w:r>
            <w:r w:rsidRPr="0014488E">
              <w:rPr>
                <w:rFonts w:ascii="Arial" w:hAnsi="Arial" w:cs="Arial"/>
                <w:lang w:val="en-US"/>
              </w:rPr>
              <w:t>Schicktanz)</w:t>
            </w:r>
          </w:p>
          <w:p w14:paraId="051FE202" w14:textId="2E5D41F1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2015 - 2018 </w:t>
            </w:r>
            <w:r w:rsidR="00CF068B">
              <w:rPr>
                <w:rFonts w:ascii="Arial" w:hAnsi="Arial" w:cs="Arial"/>
                <w:b/>
                <w:lang w:val="en-US"/>
              </w:rPr>
              <w:t xml:space="preserve">Lower Saxony Ministry of Science and </w:t>
            </w:r>
            <w:r w:rsidR="00CF068B" w:rsidRPr="00CF068B">
              <w:rPr>
                <w:rFonts w:ascii="Arial" w:hAnsi="Arial" w:cs="Arial"/>
                <w:b/>
                <w:lang w:val="en-US"/>
              </w:rPr>
              <w:t>Culture</w:t>
            </w:r>
            <w:r w:rsidRPr="00CF068B">
              <w:rPr>
                <w:rFonts w:ascii="Arial" w:hAnsi="Arial" w:cs="Arial"/>
                <w:b/>
                <w:lang w:val="en-US"/>
              </w:rPr>
              <w:t>/Volkswagen-Foundation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lang w:val="en-US"/>
              </w:rPr>
              <w:br/>
            </w:r>
            <w:r w:rsidRPr="0014488E">
              <w:rPr>
                <w:rFonts w:ascii="Arial" w:hAnsi="Arial" w:cs="Arial"/>
                <w:i/>
                <w:lang w:val="en-US"/>
              </w:rPr>
              <w:t>Organized Patient Participation in Health Care: Collective Advocacy, Representation and Autonomy</w:t>
            </w:r>
            <w:r w:rsidRPr="0014488E">
              <w:rPr>
                <w:rFonts w:ascii="Arial" w:hAnsi="Arial" w:cs="Arial"/>
                <w:lang w:val="en-US"/>
              </w:rPr>
              <w:t xml:space="preserve"> (OPARA); PI</w:t>
            </w:r>
          </w:p>
          <w:p w14:paraId="659F4331" w14:textId="35E204E0" w:rsidR="00D65857" w:rsidRPr="0014488E" w:rsidRDefault="00D65857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2014 - 2019 </w:t>
            </w:r>
            <w:r w:rsidRPr="0014488E">
              <w:rPr>
                <w:rFonts w:ascii="Arial" w:hAnsi="Arial" w:cs="Arial"/>
                <w:b/>
                <w:lang w:val="en-US"/>
              </w:rPr>
              <w:t>Swedish Riksbankens Jublieumsfond for Social Sciences and Humanities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 xml:space="preserve">Mind the Risk: Ethical, psychological and social implications of provision of risk information from genetic and related technologies </w:t>
            </w:r>
            <w:r w:rsidRPr="0014488E">
              <w:rPr>
                <w:rFonts w:ascii="Arial" w:hAnsi="Arial" w:cs="Arial"/>
                <w:lang w:val="en-US"/>
              </w:rPr>
              <w:t>– A joint European research program (in coop. with Prof. Hanson (PI, project coordinator), Prof. Pravettoni (IT), Prof. Payne (UK), Prof. Bouder (BE)</w:t>
            </w:r>
            <w:r w:rsidR="0095268A" w:rsidRPr="0014488E">
              <w:rPr>
                <w:rFonts w:ascii="Arial" w:hAnsi="Arial" w:cs="Arial"/>
                <w:lang w:val="en-US"/>
              </w:rPr>
              <w:t>)</w:t>
            </w:r>
          </w:p>
          <w:p w14:paraId="332E2212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2014 - 2017 </w:t>
            </w:r>
            <w:r w:rsidRPr="0014488E">
              <w:rPr>
                <w:rFonts w:ascii="Arial" w:hAnsi="Arial" w:cs="Arial"/>
                <w:b/>
                <w:lang w:val="en-US"/>
              </w:rPr>
              <w:t>BMBF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GenoPerspektiv – dealing with big data: the clinical, ethical legal and information-technical perspective.</w:t>
            </w:r>
            <w:r w:rsidRPr="0014488E">
              <w:rPr>
                <w:rFonts w:ascii="Arial" w:hAnsi="Arial" w:cs="Arial"/>
                <w:lang w:val="en-US"/>
              </w:rPr>
              <w:t xml:space="preserve"> (in coop. with Dr. Schweda)</w:t>
            </w:r>
          </w:p>
          <w:p w14:paraId="0BDDE0FD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2014 - 2017 </w:t>
            </w:r>
            <w:r w:rsidRPr="0014488E">
              <w:rPr>
                <w:rFonts w:ascii="Arial" w:hAnsi="Arial" w:cs="Arial"/>
                <w:b/>
                <w:lang w:val="en-US"/>
              </w:rPr>
              <w:t>DFG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Organ donation between unease and criticism. A sociological and ethical analysis</w:t>
            </w:r>
            <w:r w:rsidRPr="0014488E">
              <w:rPr>
                <w:rFonts w:ascii="Arial" w:hAnsi="Arial" w:cs="Arial"/>
                <w:lang w:val="en-US"/>
              </w:rPr>
              <w:t xml:space="preserve"> (in coop. with Prof. Adloff) </w:t>
            </w:r>
          </w:p>
          <w:p w14:paraId="3DB543E8" w14:textId="77777777" w:rsidR="00D9332A" w:rsidRPr="0014488E" w:rsidRDefault="00D9332A" w:rsidP="00821FEA">
            <w:pPr>
              <w:pStyle w:val="Titel"/>
              <w:numPr>
                <w:ilvl w:val="0"/>
                <w:numId w:val="6"/>
              </w:numPr>
              <w:spacing w:line="240" w:lineRule="auto"/>
              <w:jc w:val="both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2014 - 2016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DAAD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and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 Grants Commission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, India</w:t>
            </w:r>
            <w:r w:rsidRPr="0014488E">
              <w:rPr>
                <w:rFonts w:ascii="Arial" w:hAnsi="Arial" w:cs="Arial"/>
                <w:b w:val="0"/>
                <w:i/>
                <w:sz w:val="22"/>
                <w:szCs w:val="22"/>
                <w:lang w:val="en-US"/>
              </w:rPr>
              <w:t>: Contested Avenues of Reproductive Technologies: A Study of Transnational Transfers and Cross-cultural Practices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(in coop. with Prof. Patel)</w:t>
            </w:r>
          </w:p>
          <w:p w14:paraId="4F91D852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2013 - 2015 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>BMBF</w:t>
            </w:r>
            <w:r w:rsidRPr="0014488E">
              <w:rPr>
                <w:rFonts w:ascii="Arial" w:hAnsi="Arial" w:cs="Arial"/>
                <w:bCs/>
                <w:i/>
                <w:lang w:val="en-US"/>
              </w:rPr>
              <w:t>:</w:t>
            </w:r>
            <w:r w:rsidRPr="0014488E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Chip-Technology for carrier testing of rare diseases</w:t>
            </w:r>
            <w:r w:rsidRPr="0014488E">
              <w:rPr>
                <w:rFonts w:ascii="Arial" w:hAnsi="Arial" w:cs="Arial"/>
                <w:lang w:val="en-US"/>
              </w:rPr>
              <w:t xml:space="preserve"> (in coop. with Dr. Inthorn, Dr. Wehling) </w:t>
            </w:r>
          </w:p>
          <w:p w14:paraId="2924A79E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2011 - 2014 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>DFG</w:t>
            </w:r>
            <w:r w:rsidRPr="0014488E">
              <w:rPr>
                <w:rFonts w:ascii="Arial" w:hAnsi="Arial" w:cs="Arial"/>
                <w:bCs/>
                <w:lang w:val="en-US"/>
              </w:rPr>
              <w:t>: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Socio-empirical and ethical analysis of biomarkers in rectal cancer treatment -</w:t>
            </w:r>
            <w:r w:rsidRPr="0014488E">
              <w:rPr>
                <w:rFonts w:ascii="Arial" w:hAnsi="Arial" w:cs="Arial"/>
                <w:b/>
                <w:bCs/>
                <w:i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Ethics of personalized Medicine</w:t>
            </w:r>
            <w:r w:rsidRPr="0014488E">
              <w:rPr>
                <w:rFonts w:ascii="Arial" w:hAnsi="Arial" w:cs="Arial"/>
                <w:b/>
                <w:bCs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lang w:val="en-US"/>
              </w:rPr>
              <w:t>(subproject of KFO 179/2)</w:t>
            </w:r>
          </w:p>
          <w:p w14:paraId="2C702070" w14:textId="77777777" w:rsidR="00D65857" w:rsidRPr="0014488E" w:rsidRDefault="00D65857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2010 - 2016 </w:t>
            </w:r>
            <w:r w:rsidRPr="0014488E">
              <w:rPr>
                <w:rFonts w:ascii="Arial" w:hAnsi="Arial" w:cs="Arial"/>
                <w:b/>
                <w:lang w:val="en-US"/>
              </w:rPr>
              <w:t>DFG Graduate School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Dynamics of Gender and Space</w:t>
            </w:r>
            <w:r w:rsidRPr="0014488E">
              <w:rPr>
                <w:rFonts w:ascii="Arial" w:hAnsi="Arial" w:cs="Arial"/>
                <w:lang w:val="en-US"/>
              </w:rPr>
              <w:t xml:space="preserve"> (Universities of Göttingen &amp; Kassel), co-applicant/PI</w:t>
            </w:r>
          </w:p>
          <w:p w14:paraId="7E3F2C77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2010 - 2014 </w:t>
            </w:r>
            <w:r w:rsidRPr="0014488E">
              <w:rPr>
                <w:rFonts w:ascii="Arial" w:hAnsi="Arial" w:cs="Arial"/>
                <w:b/>
                <w:lang w:val="en-US"/>
              </w:rPr>
              <w:t>BMBF</w:t>
            </w:r>
            <w:r w:rsidRPr="0014488E">
              <w:rPr>
                <w:rFonts w:ascii="Arial" w:hAnsi="Arial" w:cs="Arial"/>
                <w:lang w:val="en-US"/>
              </w:rPr>
              <w:t>:</w:t>
            </w:r>
            <w:r w:rsidRPr="0014488E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Biomedical Life plans for Ageing – values between individual ethical reflection and social norms</w:t>
            </w:r>
            <w:r w:rsidRPr="0014488E">
              <w:rPr>
                <w:rFonts w:ascii="Arial" w:hAnsi="Arial" w:cs="Arial"/>
                <w:lang w:val="en-US"/>
              </w:rPr>
              <w:t xml:space="preserve"> (in coop: Prof. Adloff)</w:t>
            </w:r>
          </w:p>
          <w:p w14:paraId="5899C9CA" w14:textId="31B773C1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6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2010 - 2014 </w:t>
            </w:r>
            <w:r w:rsidRPr="0014488E">
              <w:rPr>
                <w:rFonts w:ascii="Arial" w:hAnsi="Arial" w:cs="Arial"/>
                <w:b/>
                <w:lang w:val="en-US"/>
              </w:rPr>
              <w:t>VolkswagenStiftung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Autonomy and Trust with regard to patient organisation</w:t>
            </w:r>
            <w:r w:rsidRPr="0014488E">
              <w:rPr>
                <w:rFonts w:ascii="Arial" w:hAnsi="Arial" w:cs="Arial"/>
                <w:lang w:val="en-US"/>
              </w:rPr>
              <w:t xml:space="preserve"> (subproject of the research network ‘Autonomy and Trust in Modern Medicine</w:t>
            </w:r>
            <w:r w:rsidR="00CF068B" w:rsidRPr="0014488E">
              <w:rPr>
                <w:rFonts w:ascii="Arial" w:hAnsi="Arial" w:cs="Arial"/>
                <w:lang w:val="en-US"/>
              </w:rPr>
              <w:t>‘</w:t>
            </w:r>
            <w:r w:rsidRPr="0014488E">
              <w:rPr>
                <w:rFonts w:ascii="Arial" w:hAnsi="Arial" w:cs="Arial"/>
                <w:lang w:val="en-US"/>
              </w:rPr>
              <w:t>)</w:t>
            </w:r>
          </w:p>
          <w:p w14:paraId="1EDF2E44" w14:textId="6492619C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b/>
                <w:bCs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2010 - 2013 </w:t>
            </w:r>
            <w:r w:rsidRPr="0014488E">
              <w:rPr>
                <w:rFonts w:ascii="Arial" w:hAnsi="Arial" w:cs="Arial"/>
                <w:b/>
                <w:lang w:val="en-US"/>
              </w:rPr>
              <w:t>GIF</w:t>
            </w:r>
            <w:r w:rsidRPr="0014488E">
              <w:rPr>
                <w:rFonts w:ascii="Arial" w:hAnsi="Arial" w:cs="Arial"/>
                <w:i/>
                <w:lang w:val="en-US"/>
              </w:rPr>
              <w:t>: Cross-Cultural Ethics of Health and Responsibility: Expert and lay perspectives regarding bioethical dilemmas in Germany and Israel</w:t>
            </w:r>
            <w:r w:rsidRPr="0014488E">
              <w:rPr>
                <w:rFonts w:ascii="Arial" w:hAnsi="Arial" w:cs="Arial"/>
                <w:lang w:val="en-US"/>
              </w:rPr>
              <w:t xml:space="preserve"> (in coop. with Prof. Raz)</w:t>
            </w:r>
          </w:p>
          <w:p w14:paraId="72FE9F0C" w14:textId="3824E7E6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60"/>
              <w:rPr>
                <w:rFonts w:ascii="Arial" w:hAnsi="Arial" w:cs="Arial"/>
                <w:i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2007 - 2008: </w:t>
            </w:r>
            <w:r w:rsidRPr="0014488E">
              <w:rPr>
                <w:rFonts w:ascii="Arial" w:hAnsi="Arial" w:cs="Arial"/>
                <w:b/>
                <w:lang w:val="en-US"/>
              </w:rPr>
              <w:t>GIF</w:t>
            </w:r>
            <w:r w:rsidRPr="0014488E">
              <w:rPr>
                <w:rFonts w:ascii="Arial" w:hAnsi="Arial" w:cs="Arial"/>
                <w:lang w:val="en-US"/>
              </w:rPr>
              <w:t>: Young Scientist Progra</w:t>
            </w:r>
            <w:r w:rsidR="00335CA6" w:rsidRPr="0014488E">
              <w:rPr>
                <w:rFonts w:ascii="Arial" w:hAnsi="Arial" w:cs="Arial"/>
                <w:lang w:val="en-US"/>
              </w:rPr>
              <w:t>m</w:t>
            </w:r>
            <w:r w:rsidRPr="0014488E">
              <w:rPr>
                <w:rFonts w:ascii="Arial" w:hAnsi="Arial" w:cs="Arial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lang w:val="en-US"/>
              </w:rPr>
              <w:t>Bodies in Culture</w:t>
            </w:r>
          </w:p>
          <w:p w14:paraId="2D287FFA" w14:textId="77777777" w:rsidR="00D9332A" w:rsidRPr="0014488E" w:rsidRDefault="00D9332A" w:rsidP="00821FEA">
            <w:pPr>
              <w:pStyle w:val="Textkrper2"/>
              <w:numPr>
                <w:ilvl w:val="0"/>
                <w:numId w:val="6"/>
              </w:numPr>
              <w:spacing w:before="120" w:after="60"/>
              <w:rPr>
                <w:rFonts w:ascii="Arial" w:hAnsi="Arial" w:cs="Arial"/>
                <w:lang w:val="en-US"/>
              </w:rPr>
            </w:pPr>
            <w:r w:rsidRPr="0014488E">
              <w:rPr>
                <w:rFonts w:ascii="Arial" w:hAnsi="Arial" w:cs="Arial"/>
                <w:lang w:val="en-US"/>
              </w:rPr>
              <w:t xml:space="preserve">2004 - 2007 </w:t>
            </w:r>
            <w:r w:rsidRPr="0014488E">
              <w:rPr>
                <w:rFonts w:ascii="Arial" w:hAnsi="Arial" w:cs="Arial"/>
                <w:b/>
                <w:lang w:val="en-US"/>
              </w:rPr>
              <w:t>European Union, 6</w:t>
            </w:r>
            <w:r w:rsidRPr="0014488E">
              <w:rPr>
                <w:rFonts w:ascii="Arial" w:hAnsi="Arial" w:cs="Arial"/>
                <w:b/>
                <w:vertAlign w:val="superscript"/>
                <w:lang w:val="en-US"/>
              </w:rPr>
              <w:t>th</w:t>
            </w:r>
            <w:r w:rsidRPr="0014488E">
              <w:rPr>
                <w:rFonts w:ascii="Arial" w:hAnsi="Arial" w:cs="Arial"/>
                <w:b/>
                <w:lang w:val="en-US"/>
              </w:rPr>
              <w:t xml:space="preserve"> FRP</w:t>
            </w:r>
            <w:r w:rsidRPr="0014488E">
              <w:rPr>
                <w:rFonts w:ascii="Arial" w:hAnsi="Arial" w:cs="Arial"/>
                <w:lang w:val="en-US"/>
              </w:rPr>
              <w:t xml:space="preserve">: </w:t>
            </w:r>
            <w:r w:rsidRPr="0014488E">
              <w:rPr>
                <w:rFonts w:ascii="Arial" w:hAnsi="Arial" w:cs="Arial"/>
                <w:i/>
                <w:lang w:val="en-US"/>
              </w:rPr>
              <w:t>Science &amp; Society’ Challenges of Biomedicine - Socio-cultural Contexts, European Governance and Bioethics</w:t>
            </w:r>
            <w:r w:rsidRPr="0014488E">
              <w:rPr>
                <w:rFonts w:ascii="Arial" w:hAnsi="Arial" w:cs="Arial"/>
                <w:lang w:val="en-US"/>
              </w:rPr>
              <w:t xml:space="preserve"> </w:t>
            </w:r>
            <w:r w:rsidRPr="00CF068B">
              <w:rPr>
                <w:rFonts w:ascii="Arial" w:hAnsi="Arial" w:cs="Arial"/>
                <w:i/>
                <w:lang w:val="en-US"/>
              </w:rPr>
              <w:t>(COB)</w:t>
            </w:r>
            <w:r w:rsidRPr="0014488E">
              <w:rPr>
                <w:rFonts w:ascii="Arial" w:hAnsi="Arial" w:cs="Arial"/>
                <w:lang w:val="en-US"/>
              </w:rPr>
              <w:t xml:space="preserve"> </w:t>
            </w:r>
          </w:p>
        </w:tc>
      </w:tr>
    </w:tbl>
    <w:p w14:paraId="5BF2E7B9" w14:textId="77777777" w:rsidR="0098004C" w:rsidRPr="0014488E" w:rsidRDefault="0098004C" w:rsidP="000C73A7">
      <w:pPr>
        <w:rPr>
          <w:rFonts w:ascii="Arial" w:hAnsi="Arial" w:cs="Arial"/>
          <w:sz w:val="22"/>
          <w:szCs w:val="22"/>
          <w:lang w:val="en-US"/>
        </w:rPr>
      </w:pPr>
    </w:p>
    <w:p w14:paraId="3F9EF28B" w14:textId="77777777" w:rsidR="00CB68A4" w:rsidRPr="0014488E" w:rsidRDefault="00CB68A4" w:rsidP="00344354">
      <w:pPr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DB472A3" w14:textId="655718EA" w:rsidR="00344354" w:rsidRPr="0014488E" w:rsidRDefault="00344354" w:rsidP="00344354">
      <w:pPr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sz w:val="22"/>
          <w:szCs w:val="22"/>
          <w:lang w:val="en-US"/>
        </w:rPr>
        <w:t>SUPERVISION OF GRADUATE STUDENTS AND POSTDOCTORAL FELLOWS</w:t>
      </w:r>
    </w:p>
    <w:p w14:paraId="5E9E9900" w14:textId="6E917986" w:rsidR="00C07FC6" w:rsidRPr="0014488E" w:rsidRDefault="00344354" w:rsidP="00C07FC6">
      <w:pPr>
        <w:adjustRightInd w:val="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I am allowed to supervise MA/</w:t>
      </w:r>
      <w:r w:rsidR="00D02DA2" w:rsidRPr="0014488E">
        <w:rPr>
          <w:rFonts w:ascii="Arial" w:hAnsi="Arial" w:cs="Arial"/>
          <w:sz w:val="22"/>
          <w:szCs w:val="22"/>
          <w:lang w:val="en-US"/>
        </w:rPr>
        <w:t>PhD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students in</w:t>
      </w:r>
      <w:r w:rsidR="006D2CE3">
        <w:rPr>
          <w:rFonts w:ascii="Arial" w:hAnsi="Arial" w:cs="Arial"/>
          <w:sz w:val="22"/>
          <w:szCs w:val="22"/>
          <w:lang w:val="en-US"/>
        </w:rPr>
        <w:t xml:space="preserve"> the fields of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Bioethics</w:t>
      </w:r>
      <w:r w:rsidR="00C07FC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Pr="0014488E">
        <w:rPr>
          <w:rFonts w:ascii="Arial" w:hAnsi="Arial" w:cs="Arial"/>
          <w:sz w:val="22"/>
          <w:szCs w:val="22"/>
          <w:lang w:val="en-US"/>
        </w:rPr>
        <w:t>(Philoso</w:t>
      </w:r>
      <w:r w:rsidR="006C1BB5" w:rsidRPr="0014488E">
        <w:rPr>
          <w:rFonts w:ascii="Arial" w:hAnsi="Arial" w:cs="Arial"/>
          <w:sz w:val="22"/>
          <w:szCs w:val="22"/>
          <w:lang w:val="en-US"/>
        </w:rPr>
        <w:t>phy Faculty of University of Gö</w:t>
      </w:r>
      <w:r w:rsidRPr="0014488E">
        <w:rPr>
          <w:rFonts w:ascii="Arial" w:hAnsi="Arial" w:cs="Arial"/>
          <w:sz w:val="22"/>
          <w:szCs w:val="22"/>
          <w:lang w:val="en-US"/>
        </w:rPr>
        <w:t>ttingen), Gender Studies (Social Sciences Faculty, Univ</w:t>
      </w:r>
      <w:r w:rsidR="00161818" w:rsidRPr="0014488E">
        <w:rPr>
          <w:rFonts w:ascii="Arial" w:hAnsi="Arial" w:cs="Arial"/>
          <w:sz w:val="22"/>
          <w:szCs w:val="22"/>
          <w:lang w:val="en-US"/>
        </w:rPr>
        <w:t>ersity</w:t>
      </w:r>
      <w:r w:rsidR="006D2CE3">
        <w:rPr>
          <w:rFonts w:ascii="Arial" w:hAnsi="Arial" w:cs="Arial"/>
          <w:sz w:val="22"/>
          <w:szCs w:val="22"/>
          <w:lang w:val="en-US"/>
        </w:rPr>
        <w:t xml:space="preserve"> of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Göttingen)</w:t>
      </w:r>
      <w:r w:rsidR="00B00240" w:rsidRPr="0014488E">
        <w:rPr>
          <w:rFonts w:ascii="Arial" w:hAnsi="Arial" w:cs="Arial"/>
          <w:sz w:val="22"/>
          <w:szCs w:val="22"/>
          <w:lang w:val="en-US"/>
        </w:rPr>
        <w:t>, Sociology (Social Sciences Faculty, Univ</w:t>
      </w:r>
      <w:r w:rsidR="00161818" w:rsidRPr="0014488E">
        <w:rPr>
          <w:rFonts w:ascii="Arial" w:hAnsi="Arial" w:cs="Arial"/>
          <w:sz w:val="22"/>
          <w:szCs w:val="22"/>
          <w:lang w:val="en-US"/>
        </w:rPr>
        <w:t>ersity</w:t>
      </w:r>
      <w:r w:rsidR="006D2CE3">
        <w:rPr>
          <w:rFonts w:ascii="Arial" w:hAnsi="Arial" w:cs="Arial"/>
          <w:sz w:val="22"/>
          <w:szCs w:val="22"/>
          <w:lang w:val="en-US"/>
        </w:rPr>
        <w:t xml:space="preserve"> Medical Center</w:t>
      </w:r>
      <w:r w:rsidR="00B00240" w:rsidRPr="0014488E">
        <w:rPr>
          <w:rFonts w:ascii="Arial" w:hAnsi="Arial" w:cs="Arial"/>
          <w:sz w:val="22"/>
          <w:szCs w:val="22"/>
          <w:lang w:val="en-US"/>
        </w:rPr>
        <w:t xml:space="preserve"> Göttingen)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and </w:t>
      </w:r>
      <w:r w:rsidR="00C07FC6" w:rsidRPr="0014488E">
        <w:rPr>
          <w:rFonts w:ascii="Arial" w:hAnsi="Arial" w:cs="Arial"/>
          <w:sz w:val="22"/>
          <w:szCs w:val="22"/>
          <w:lang w:val="en-US"/>
        </w:rPr>
        <w:t xml:space="preserve">for </w:t>
      </w:r>
      <w:r w:rsidRPr="0014488E">
        <w:rPr>
          <w:rFonts w:ascii="Arial" w:hAnsi="Arial" w:cs="Arial"/>
          <w:sz w:val="22"/>
          <w:szCs w:val="22"/>
          <w:lang w:val="en-US"/>
        </w:rPr>
        <w:t>Medical Doctoral Thes</w:t>
      </w:r>
      <w:r w:rsidR="006D2CE3">
        <w:rPr>
          <w:rFonts w:ascii="Arial" w:hAnsi="Arial" w:cs="Arial"/>
          <w:sz w:val="22"/>
          <w:szCs w:val="22"/>
          <w:lang w:val="en-US"/>
        </w:rPr>
        <w:t>e</w:t>
      </w:r>
      <w:r w:rsidRPr="0014488E">
        <w:rPr>
          <w:rFonts w:ascii="Arial" w:hAnsi="Arial" w:cs="Arial"/>
          <w:sz w:val="22"/>
          <w:szCs w:val="22"/>
          <w:lang w:val="en-US"/>
        </w:rPr>
        <w:t>s (Medical Faculty, Göttingen)</w:t>
      </w:r>
      <w:r w:rsidR="00C07FC6" w:rsidRPr="0014488E">
        <w:rPr>
          <w:rFonts w:ascii="Arial" w:hAnsi="Arial" w:cs="Arial"/>
          <w:sz w:val="22"/>
          <w:szCs w:val="22"/>
          <w:lang w:val="en-US"/>
        </w:rPr>
        <w:t xml:space="preserve">. I have a very strong commitment for supporting &amp; supervising students and young scholars: </w:t>
      </w:r>
    </w:p>
    <w:p w14:paraId="05608146" w14:textId="77777777" w:rsidR="00344354" w:rsidRPr="0014488E" w:rsidRDefault="00344354" w:rsidP="00344354">
      <w:pPr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624C1FF6" w14:textId="3435DBDB" w:rsidR="00344354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 xml:space="preserve">Postdocs: </w:t>
      </w:r>
      <w:r w:rsidR="002C5B2E" w:rsidRPr="0014488E">
        <w:rPr>
          <w:rFonts w:ascii="Arial" w:hAnsi="Arial" w:cs="Arial"/>
          <w:b/>
        </w:rPr>
        <w:t>1</w:t>
      </w:r>
      <w:r w:rsidR="00B62B39">
        <w:rPr>
          <w:rFonts w:ascii="Arial" w:hAnsi="Arial" w:cs="Arial"/>
          <w:b/>
        </w:rPr>
        <w:t>1</w:t>
      </w:r>
      <w:r w:rsidR="001B104A" w:rsidRPr="0014488E">
        <w:rPr>
          <w:rFonts w:ascii="Arial" w:hAnsi="Arial" w:cs="Arial"/>
        </w:rPr>
        <w:br/>
      </w:r>
      <w:r w:rsidR="00B62B39" w:rsidRPr="0014488E">
        <w:rPr>
          <w:rFonts w:ascii="Arial" w:hAnsi="Arial" w:cs="Arial"/>
        </w:rPr>
        <w:t xml:space="preserve">Dr. Z. Alpinar-Sencan, </w:t>
      </w:r>
      <w:r w:rsidR="00B62B39">
        <w:rPr>
          <w:rFonts w:ascii="Arial" w:hAnsi="Arial" w:cs="Arial"/>
        </w:rPr>
        <w:t xml:space="preserve">Dr. L. Buhr, </w:t>
      </w:r>
      <w:r w:rsidR="00B62B39" w:rsidRPr="0014488E">
        <w:rPr>
          <w:rFonts w:ascii="Arial" w:hAnsi="Arial" w:cs="Arial"/>
        </w:rPr>
        <w:t>Dr. J. Inthorn, Prof. K. Jongsma (now Ass. Prof. at Utrecht</w:t>
      </w:r>
      <w:r w:rsidR="00B62B39">
        <w:rPr>
          <w:rFonts w:ascii="Arial" w:hAnsi="Arial" w:cs="Arial"/>
        </w:rPr>
        <w:t xml:space="preserve"> University, the</w:t>
      </w:r>
      <w:r w:rsidR="00B62B39" w:rsidRPr="0014488E">
        <w:rPr>
          <w:rFonts w:ascii="Arial" w:hAnsi="Arial" w:cs="Arial"/>
        </w:rPr>
        <w:t xml:space="preserve"> Netherlands), Dr. I. Jordan, Prof. N. Rimon-Zarfaty (now Ass. Professor at Sapir College Ashkelon, Israel), </w:t>
      </w:r>
      <w:r w:rsidR="00B926A9" w:rsidRPr="0014488E">
        <w:rPr>
          <w:rFonts w:ascii="Arial" w:hAnsi="Arial" w:cs="Arial"/>
        </w:rPr>
        <w:t xml:space="preserve">Prof. Dr. M. Schweda (now Professor at University of Oldenburg, Germany), </w:t>
      </w:r>
      <w:r w:rsidR="006B2653" w:rsidRPr="0014488E">
        <w:rPr>
          <w:rFonts w:ascii="Arial" w:hAnsi="Arial" w:cs="Arial"/>
        </w:rPr>
        <w:t>Dr. R. Sakowsky,</w:t>
      </w:r>
      <w:r w:rsidR="002C5B2E" w:rsidRPr="0014488E">
        <w:rPr>
          <w:rFonts w:ascii="Arial" w:hAnsi="Arial" w:cs="Arial"/>
        </w:rPr>
        <w:t xml:space="preserve"> </w:t>
      </w:r>
      <w:r w:rsidR="00B926A9" w:rsidRPr="0014488E">
        <w:rPr>
          <w:rFonts w:ascii="Arial" w:hAnsi="Arial" w:cs="Arial"/>
        </w:rPr>
        <w:t xml:space="preserve">Dr. S. Saravanan, </w:t>
      </w:r>
      <w:r w:rsidR="002C5B2E" w:rsidRPr="0014488E">
        <w:rPr>
          <w:rFonts w:ascii="Arial" w:hAnsi="Arial" w:cs="Arial"/>
        </w:rPr>
        <w:t>Dr. S. Segawa,</w:t>
      </w:r>
      <w:r w:rsidR="006B2653" w:rsidRPr="0014488E">
        <w:rPr>
          <w:rFonts w:ascii="Arial" w:hAnsi="Arial" w:cs="Arial"/>
        </w:rPr>
        <w:t xml:space="preserve"> </w:t>
      </w:r>
      <w:r w:rsidR="001B104A" w:rsidRPr="0014488E">
        <w:rPr>
          <w:rFonts w:ascii="Arial" w:hAnsi="Arial" w:cs="Arial"/>
        </w:rPr>
        <w:t xml:space="preserve">Dr. </w:t>
      </w:r>
      <w:r w:rsidRPr="0014488E">
        <w:rPr>
          <w:rFonts w:ascii="Arial" w:hAnsi="Arial" w:cs="Arial"/>
        </w:rPr>
        <w:t xml:space="preserve">J. Inthorn, </w:t>
      </w:r>
      <w:r w:rsidR="001B104A" w:rsidRPr="0014488E">
        <w:rPr>
          <w:rFonts w:ascii="Arial" w:hAnsi="Arial" w:cs="Arial"/>
        </w:rPr>
        <w:t xml:space="preserve">Dr. </w:t>
      </w:r>
      <w:r w:rsidRPr="0014488E">
        <w:rPr>
          <w:rFonts w:ascii="Arial" w:hAnsi="Arial" w:cs="Arial"/>
        </w:rPr>
        <w:t>S. Saravanan,</w:t>
      </w:r>
      <w:r w:rsidR="001B104A" w:rsidRPr="0014488E">
        <w:rPr>
          <w:rFonts w:ascii="Arial" w:hAnsi="Arial" w:cs="Arial"/>
        </w:rPr>
        <w:t xml:space="preserve"> Dr.</w:t>
      </w:r>
      <w:r w:rsidRPr="0014488E">
        <w:rPr>
          <w:rFonts w:ascii="Arial" w:hAnsi="Arial" w:cs="Arial"/>
        </w:rPr>
        <w:t xml:space="preserve"> I. Jordan</w:t>
      </w:r>
      <w:r w:rsidR="001B104A" w:rsidRPr="0014488E">
        <w:rPr>
          <w:rFonts w:ascii="Arial" w:hAnsi="Arial" w:cs="Arial"/>
        </w:rPr>
        <w:t xml:space="preserve">, Prof. </w:t>
      </w:r>
      <w:r w:rsidR="00BC7A43" w:rsidRPr="0014488E">
        <w:rPr>
          <w:rFonts w:ascii="Arial" w:hAnsi="Arial" w:cs="Arial"/>
        </w:rPr>
        <w:t>K. Jongsma</w:t>
      </w:r>
      <w:r w:rsidR="001B104A" w:rsidRPr="0014488E">
        <w:rPr>
          <w:rFonts w:ascii="Arial" w:hAnsi="Arial" w:cs="Arial"/>
        </w:rPr>
        <w:t xml:space="preserve"> (now </w:t>
      </w:r>
      <w:r w:rsidR="00B04635" w:rsidRPr="0014488E">
        <w:rPr>
          <w:rFonts w:ascii="Arial" w:hAnsi="Arial" w:cs="Arial"/>
        </w:rPr>
        <w:t>A</w:t>
      </w:r>
      <w:r w:rsidR="001B104A" w:rsidRPr="0014488E">
        <w:rPr>
          <w:rFonts w:ascii="Arial" w:hAnsi="Arial" w:cs="Arial"/>
        </w:rPr>
        <w:t>ss. Prof. at Utrecht</w:t>
      </w:r>
      <w:r w:rsidR="006D2CE3">
        <w:rPr>
          <w:rFonts w:ascii="Arial" w:hAnsi="Arial" w:cs="Arial"/>
        </w:rPr>
        <w:t xml:space="preserve"> University, the</w:t>
      </w:r>
      <w:r w:rsidR="00663E7D" w:rsidRPr="0014488E">
        <w:rPr>
          <w:rFonts w:ascii="Arial" w:hAnsi="Arial" w:cs="Arial"/>
        </w:rPr>
        <w:t xml:space="preserve"> Netherlands</w:t>
      </w:r>
      <w:r w:rsidR="001B104A" w:rsidRPr="0014488E">
        <w:rPr>
          <w:rFonts w:ascii="Arial" w:hAnsi="Arial" w:cs="Arial"/>
        </w:rPr>
        <w:t>)</w:t>
      </w:r>
      <w:r w:rsidR="00663E7D" w:rsidRPr="0014488E">
        <w:rPr>
          <w:rFonts w:ascii="Arial" w:hAnsi="Arial" w:cs="Arial"/>
        </w:rPr>
        <w:t>,</w:t>
      </w:r>
      <w:r w:rsidR="001834FA" w:rsidRPr="0014488E">
        <w:rPr>
          <w:rFonts w:ascii="Arial" w:hAnsi="Arial" w:cs="Arial"/>
        </w:rPr>
        <w:t xml:space="preserve"> </w:t>
      </w:r>
      <w:r w:rsidR="001B104A" w:rsidRPr="0014488E">
        <w:rPr>
          <w:rFonts w:ascii="Arial" w:hAnsi="Arial" w:cs="Arial"/>
        </w:rPr>
        <w:t>Dr. S</w:t>
      </w:r>
      <w:r w:rsidR="00161818" w:rsidRPr="0014488E">
        <w:rPr>
          <w:rFonts w:ascii="Arial" w:hAnsi="Arial" w:cs="Arial"/>
        </w:rPr>
        <w:t>.</w:t>
      </w:r>
      <w:r w:rsidR="001B104A" w:rsidRPr="0014488E">
        <w:rPr>
          <w:rFonts w:ascii="Arial" w:hAnsi="Arial" w:cs="Arial"/>
        </w:rPr>
        <w:t xml:space="preserve"> Wöhlke (</w:t>
      </w:r>
      <w:r w:rsidR="00161818" w:rsidRPr="0014488E">
        <w:rPr>
          <w:rFonts w:ascii="Arial" w:hAnsi="Arial" w:cs="Arial"/>
        </w:rPr>
        <w:t>now</w:t>
      </w:r>
      <w:r w:rsidR="001B104A" w:rsidRPr="0014488E">
        <w:rPr>
          <w:rFonts w:ascii="Arial" w:hAnsi="Arial" w:cs="Arial"/>
        </w:rPr>
        <w:t xml:space="preserve"> Professor </w:t>
      </w:r>
      <w:r w:rsidR="006D2CE3">
        <w:rPr>
          <w:rFonts w:ascii="Arial" w:hAnsi="Arial" w:cs="Arial"/>
        </w:rPr>
        <w:t>at the Hamburg University of Applied Sciences (HAW Hamburg, Germany</w:t>
      </w:r>
      <w:r w:rsidR="001B104A" w:rsidRPr="0014488E">
        <w:rPr>
          <w:rFonts w:ascii="Arial" w:hAnsi="Arial" w:cs="Arial"/>
        </w:rPr>
        <w:t xml:space="preserve">) </w:t>
      </w:r>
    </w:p>
    <w:p w14:paraId="017AC946" w14:textId="77777777" w:rsidR="001B104A" w:rsidRPr="0014488E" w:rsidRDefault="001B104A" w:rsidP="001B104A">
      <w:pPr>
        <w:pStyle w:val="MittleresRaster1-Akzent21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14:paraId="78692810" w14:textId="3D8F952E" w:rsidR="001B104A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>PhD</w:t>
      </w:r>
      <w:r w:rsidR="001B104A" w:rsidRPr="0014488E">
        <w:rPr>
          <w:rFonts w:ascii="Arial" w:hAnsi="Arial" w:cs="Arial"/>
          <w:b/>
        </w:rPr>
        <w:t xml:space="preserve"> in Bioethics (Philosophy Faculty), Medical Anthropology </w:t>
      </w:r>
      <w:r w:rsidR="00364CD7" w:rsidRPr="0014488E">
        <w:rPr>
          <w:rFonts w:ascii="Arial" w:hAnsi="Arial" w:cs="Arial"/>
          <w:b/>
        </w:rPr>
        <w:t xml:space="preserve">and Sociology </w:t>
      </w:r>
      <w:r w:rsidR="001B104A" w:rsidRPr="0014488E">
        <w:rPr>
          <w:rFonts w:ascii="Arial" w:hAnsi="Arial" w:cs="Arial"/>
          <w:b/>
        </w:rPr>
        <w:t>(Social Sciences Faculty)</w:t>
      </w:r>
      <w:r w:rsidR="001B104A" w:rsidRPr="0014488E">
        <w:rPr>
          <w:rFonts w:ascii="Arial" w:hAnsi="Arial" w:cs="Arial"/>
        </w:rPr>
        <w:t xml:space="preserve"> </w:t>
      </w:r>
      <w:r w:rsidR="00275232" w:rsidRPr="0014488E">
        <w:rPr>
          <w:rFonts w:ascii="Arial" w:hAnsi="Arial" w:cs="Arial"/>
        </w:rPr>
        <w:t>(first supervisor)</w:t>
      </w:r>
      <w:r w:rsidRPr="0014488E">
        <w:rPr>
          <w:rFonts w:ascii="Arial" w:hAnsi="Arial" w:cs="Arial"/>
        </w:rPr>
        <w:t xml:space="preserve">: </w:t>
      </w:r>
      <w:r w:rsidR="006D2CE3">
        <w:rPr>
          <w:rFonts w:ascii="Arial" w:hAnsi="Arial" w:cs="Arial"/>
          <w:b/>
        </w:rPr>
        <w:t>9</w:t>
      </w:r>
    </w:p>
    <w:p w14:paraId="1D730FCA" w14:textId="33F8A2E8" w:rsidR="00344354" w:rsidRPr="0014488E" w:rsidRDefault="00B926A9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</w:rPr>
        <w:t>N. Petersen (since 2019),</w:t>
      </w:r>
      <w:r w:rsidRPr="00B926A9">
        <w:rPr>
          <w:rFonts w:ascii="Arial" w:hAnsi="Arial" w:cs="Arial"/>
        </w:rPr>
        <w:t xml:space="preserve"> </w:t>
      </w:r>
      <w:r w:rsidRPr="0014488E">
        <w:rPr>
          <w:rFonts w:ascii="Arial" w:hAnsi="Arial" w:cs="Arial"/>
        </w:rPr>
        <w:t xml:space="preserve">J. Perry (since 2018), J. Welsch (since 2020), </w:t>
      </w:r>
      <w:r w:rsidR="00516139" w:rsidRPr="0014488E">
        <w:rPr>
          <w:rFonts w:ascii="Arial" w:hAnsi="Arial" w:cs="Arial"/>
        </w:rPr>
        <w:t>A. Urban (completed 2022)</w:t>
      </w:r>
      <w:r w:rsidR="00977ABB" w:rsidRPr="0014488E">
        <w:rPr>
          <w:rFonts w:ascii="Arial" w:hAnsi="Arial" w:cs="Arial"/>
        </w:rPr>
        <w:t>,</w:t>
      </w:r>
      <w:r w:rsidR="00516139" w:rsidRPr="0014488E">
        <w:rPr>
          <w:rFonts w:ascii="Arial" w:hAnsi="Arial" w:cs="Arial"/>
        </w:rPr>
        <w:t xml:space="preserve"> </w:t>
      </w:r>
      <w:r w:rsidR="00F30173" w:rsidRPr="0014488E">
        <w:rPr>
          <w:rFonts w:ascii="Arial" w:hAnsi="Arial" w:cs="Arial"/>
        </w:rPr>
        <w:t xml:space="preserve">M. Schaper (completed 2020), L. Frebel (completed 2019), S. Mitra (completed 2017), S. Hansen (completed 2015), </w:t>
      </w:r>
      <w:r w:rsidR="00344354" w:rsidRPr="0014488E">
        <w:rPr>
          <w:rFonts w:ascii="Arial" w:hAnsi="Arial" w:cs="Arial"/>
        </w:rPr>
        <w:t xml:space="preserve">S. Wöhlke (completed 2014), </w:t>
      </w:r>
      <w:r w:rsidR="00A94F0A" w:rsidRPr="0014488E">
        <w:rPr>
          <w:rFonts w:ascii="Arial" w:hAnsi="Arial" w:cs="Arial"/>
        </w:rPr>
        <w:t>and</w:t>
      </w:r>
      <w:r w:rsidR="0082740A" w:rsidRPr="0014488E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four</w:t>
      </w:r>
      <w:r w:rsidR="0082740A" w:rsidRPr="0014488E">
        <w:rPr>
          <w:rFonts w:ascii="Arial" w:hAnsi="Arial" w:cs="Arial"/>
        </w:rPr>
        <w:t xml:space="preserve"> external </w:t>
      </w:r>
      <w:r w:rsidR="007D062A" w:rsidRPr="0014488E">
        <w:rPr>
          <w:rFonts w:ascii="Arial" w:hAnsi="Arial" w:cs="Arial"/>
        </w:rPr>
        <w:t>PhD</w:t>
      </w:r>
      <w:r w:rsidR="0082740A" w:rsidRPr="0014488E">
        <w:rPr>
          <w:rFonts w:ascii="Arial" w:hAnsi="Arial" w:cs="Arial"/>
        </w:rPr>
        <w:t xml:space="preserve"> students in Philosophy</w:t>
      </w:r>
      <w:r w:rsidR="00F30173" w:rsidRPr="0014488E">
        <w:rPr>
          <w:rFonts w:ascii="Arial" w:hAnsi="Arial" w:cs="Arial"/>
        </w:rPr>
        <w:t xml:space="preserve">: </w:t>
      </w:r>
      <w:r w:rsidR="0082740A" w:rsidRPr="0014488E">
        <w:rPr>
          <w:rFonts w:ascii="Arial" w:hAnsi="Arial" w:cs="Arial"/>
        </w:rPr>
        <w:t>Utrecht</w:t>
      </w:r>
      <w:r w:rsidR="00663E7D" w:rsidRPr="0014488E">
        <w:rPr>
          <w:rFonts w:ascii="Arial" w:hAnsi="Arial" w:cs="Arial"/>
        </w:rPr>
        <w:t xml:space="preserve"> University</w:t>
      </w:r>
      <w:r w:rsidR="00F30173" w:rsidRPr="0014488E">
        <w:rPr>
          <w:rFonts w:ascii="Arial" w:hAnsi="Arial" w:cs="Arial"/>
        </w:rPr>
        <w:t xml:space="preserve"> (</w:t>
      </w:r>
      <w:r w:rsidR="006D2CE3">
        <w:rPr>
          <w:rFonts w:ascii="Arial" w:hAnsi="Arial" w:cs="Arial"/>
        </w:rPr>
        <w:t xml:space="preserve">the </w:t>
      </w:r>
      <w:r w:rsidR="00F30173" w:rsidRPr="0014488E">
        <w:rPr>
          <w:rFonts w:ascii="Arial" w:hAnsi="Arial" w:cs="Arial"/>
        </w:rPr>
        <w:t>Netherlands)</w:t>
      </w:r>
      <w:r w:rsidR="0082740A" w:rsidRPr="0014488E">
        <w:rPr>
          <w:rFonts w:ascii="Arial" w:hAnsi="Arial" w:cs="Arial"/>
        </w:rPr>
        <w:t>, Universit</w:t>
      </w:r>
      <w:r w:rsidR="007D062A" w:rsidRPr="0014488E">
        <w:rPr>
          <w:rFonts w:ascii="Arial" w:hAnsi="Arial" w:cs="Arial"/>
        </w:rPr>
        <w:t>y of Mannheim</w:t>
      </w:r>
      <w:r w:rsidR="00F30173" w:rsidRPr="0014488E">
        <w:rPr>
          <w:rFonts w:ascii="Arial" w:hAnsi="Arial" w:cs="Arial"/>
        </w:rPr>
        <w:t xml:space="preserve"> (Germany),</w:t>
      </w:r>
      <w:r w:rsidR="007D062A" w:rsidRPr="0014488E">
        <w:rPr>
          <w:rFonts w:ascii="Arial" w:hAnsi="Arial" w:cs="Arial"/>
        </w:rPr>
        <w:t xml:space="preserve"> University of Mü</w:t>
      </w:r>
      <w:r w:rsidR="0082740A" w:rsidRPr="0014488E">
        <w:rPr>
          <w:rFonts w:ascii="Arial" w:hAnsi="Arial" w:cs="Arial"/>
        </w:rPr>
        <w:t>nster</w:t>
      </w:r>
      <w:r w:rsidR="00F30173" w:rsidRPr="0014488E">
        <w:rPr>
          <w:rFonts w:ascii="Arial" w:hAnsi="Arial" w:cs="Arial"/>
        </w:rPr>
        <w:t xml:space="preserve"> (Germany</w:t>
      </w:r>
      <w:r w:rsidR="0082740A" w:rsidRPr="0014488E">
        <w:rPr>
          <w:rFonts w:ascii="Arial" w:hAnsi="Arial" w:cs="Arial"/>
        </w:rPr>
        <w:t>)</w:t>
      </w:r>
      <w:r>
        <w:rPr>
          <w:rFonts w:ascii="Arial" w:hAnsi="Arial" w:cs="Arial"/>
        </w:rPr>
        <w:t>, University of Basel (Germany)</w:t>
      </w:r>
    </w:p>
    <w:p w14:paraId="033C2625" w14:textId="77777777" w:rsidR="001B104A" w:rsidRPr="0014488E" w:rsidRDefault="001B104A" w:rsidP="001B104A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</w:p>
    <w:p w14:paraId="5DFA359B" w14:textId="7B507B2C" w:rsidR="00D334AF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>Medical doctoral students</w:t>
      </w:r>
      <w:r w:rsidR="00275232" w:rsidRPr="0014488E">
        <w:rPr>
          <w:rFonts w:ascii="Arial" w:hAnsi="Arial" w:cs="Arial"/>
        </w:rPr>
        <w:t xml:space="preserve"> (first supervisor)</w:t>
      </w:r>
      <w:r w:rsidRPr="0014488E">
        <w:rPr>
          <w:rFonts w:ascii="Arial" w:hAnsi="Arial" w:cs="Arial"/>
        </w:rPr>
        <w:t xml:space="preserve">: </w:t>
      </w:r>
      <w:r w:rsidR="00B926A9">
        <w:rPr>
          <w:rFonts w:ascii="Arial" w:hAnsi="Arial" w:cs="Arial"/>
          <w:b/>
        </w:rPr>
        <w:t>19</w:t>
      </w:r>
      <w:r w:rsidR="002152B7" w:rsidRPr="0014488E">
        <w:rPr>
          <w:rFonts w:ascii="Arial" w:hAnsi="Arial" w:cs="Arial"/>
        </w:rPr>
        <w:t xml:space="preserve"> </w:t>
      </w:r>
    </w:p>
    <w:p w14:paraId="455357AF" w14:textId="168CF1D6" w:rsidR="00D334AF" w:rsidRPr="00B926A9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B926A9">
        <w:rPr>
          <w:rFonts w:ascii="Arial" w:hAnsi="Arial" w:cs="Arial"/>
        </w:rPr>
        <w:t>finali</w:t>
      </w:r>
      <w:r w:rsidR="006D2CE3" w:rsidRPr="00B926A9">
        <w:rPr>
          <w:rFonts w:ascii="Arial" w:hAnsi="Arial" w:cs="Arial"/>
        </w:rPr>
        <w:t>z</w:t>
      </w:r>
      <w:r w:rsidRPr="00B926A9">
        <w:rPr>
          <w:rFonts w:ascii="Arial" w:hAnsi="Arial" w:cs="Arial"/>
        </w:rPr>
        <w:t xml:space="preserve">ed </w:t>
      </w:r>
      <w:r w:rsidR="00B926A9" w:rsidRPr="00B926A9">
        <w:rPr>
          <w:rFonts w:ascii="Arial" w:hAnsi="Arial" w:cs="Arial"/>
          <w:b/>
        </w:rPr>
        <w:t>9</w:t>
      </w:r>
      <w:r w:rsidR="006D2CE3" w:rsidRPr="00B926A9">
        <w:rPr>
          <w:rFonts w:ascii="Arial" w:hAnsi="Arial" w:cs="Arial"/>
        </w:rPr>
        <w:t>:</w:t>
      </w:r>
      <w:r w:rsidR="00475424" w:rsidRPr="00B926A9">
        <w:rPr>
          <w:rFonts w:ascii="Arial" w:hAnsi="Arial" w:cs="Arial"/>
          <w:b/>
        </w:rPr>
        <w:t xml:space="preserve"> </w:t>
      </w:r>
      <w:bookmarkStart w:id="3" w:name="_Hlk95311281"/>
      <w:r w:rsidRPr="00B926A9">
        <w:rPr>
          <w:rFonts w:ascii="Arial" w:hAnsi="Arial" w:cs="Arial"/>
        </w:rPr>
        <w:t>A. Heßling, M. Hausschildt, M. Rentsch, H. Orth</w:t>
      </w:r>
      <w:r w:rsidR="00955E93" w:rsidRPr="00B926A9">
        <w:rPr>
          <w:rFonts w:ascii="Arial" w:hAnsi="Arial" w:cs="Arial"/>
        </w:rPr>
        <w:t>, M. Finke</w:t>
      </w:r>
      <w:r w:rsidR="001834FA" w:rsidRPr="00B926A9">
        <w:rPr>
          <w:rFonts w:ascii="Arial" w:hAnsi="Arial" w:cs="Arial"/>
        </w:rPr>
        <w:t>, L. Woydack</w:t>
      </w:r>
      <w:r w:rsidR="00475424" w:rsidRPr="00B926A9">
        <w:rPr>
          <w:rFonts w:ascii="Arial" w:hAnsi="Arial" w:cs="Arial"/>
        </w:rPr>
        <w:t xml:space="preserve">, </w:t>
      </w:r>
      <w:r w:rsidR="00D334AF" w:rsidRPr="00B926A9">
        <w:rPr>
          <w:rFonts w:ascii="Arial" w:hAnsi="Arial" w:cs="Arial"/>
        </w:rPr>
        <w:t>F. Kögel</w:t>
      </w:r>
      <w:r w:rsidR="002C5B2E" w:rsidRPr="00B926A9">
        <w:rPr>
          <w:rFonts w:ascii="Arial" w:hAnsi="Arial" w:cs="Arial"/>
        </w:rPr>
        <w:t>,</w:t>
      </w:r>
      <w:r w:rsidRPr="00B926A9">
        <w:rPr>
          <w:rFonts w:ascii="Arial" w:hAnsi="Arial" w:cs="Arial"/>
        </w:rPr>
        <w:t xml:space="preserve"> </w:t>
      </w:r>
      <w:r w:rsidR="006B2653" w:rsidRPr="00B926A9">
        <w:rPr>
          <w:rFonts w:ascii="Arial" w:hAnsi="Arial" w:cs="Arial"/>
        </w:rPr>
        <w:t>L. Lohmeyer</w:t>
      </w:r>
      <w:r w:rsidR="002C5B2E" w:rsidRPr="00B926A9">
        <w:rPr>
          <w:rFonts w:ascii="Arial" w:hAnsi="Arial" w:cs="Arial"/>
        </w:rPr>
        <w:t>, H. Kogel</w:t>
      </w:r>
      <w:bookmarkEnd w:id="3"/>
      <w:r w:rsidR="00161818" w:rsidRPr="00B926A9">
        <w:rPr>
          <w:rFonts w:ascii="Arial" w:hAnsi="Arial" w:cs="Arial"/>
        </w:rPr>
        <w:t xml:space="preserve">, </w:t>
      </w:r>
    </w:p>
    <w:p w14:paraId="62316FAE" w14:textId="71C17DF0" w:rsidR="00344354" w:rsidRPr="00EE4A1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EE4A1E">
        <w:rPr>
          <w:rFonts w:ascii="Arial" w:hAnsi="Arial" w:cs="Arial"/>
        </w:rPr>
        <w:t xml:space="preserve">ongoing </w:t>
      </w:r>
      <w:r w:rsidR="00B926A9" w:rsidRPr="00EE4A1E">
        <w:rPr>
          <w:rFonts w:ascii="Arial" w:hAnsi="Arial" w:cs="Arial"/>
          <w:b/>
        </w:rPr>
        <w:t>10</w:t>
      </w:r>
      <w:r w:rsidR="00BA1D98" w:rsidRPr="00EE4A1E">
        <w:rPr>
          <w:rFonts w:ascii="Arial" w:hAnsi="Arial" w:cs="Arial"/>
        </w:rPr>
        <w:t xml:space="preserve">: </w:t>
      </w:r>
      <w:bookmarkStart w:id="4" w:name="_Hlk94528014"/>
      <w:bookmarkStart w:id="5" w:name="_Hlk95311306"/>
      <w:r w:rsidR="002C5B2E" w:rsidRPr="00EE4A1E">
        <w:rPr>
          <w:rFonts w:ascii="Arial" w:hAnsi="Arial" w:cs="Arial"/>
        </w:rPr>
        <w:t>J</w:t>
      </w:r>
      <w:r w:rsidR="001834FA" w:rsidRPr="00EE4A1E">
        <w:rPr>
          <w:rFonts w:ascii="Arial" w:hAnsi="Arial" w:cs="Arial"/>
        </w:rPr>
        <w:t>. Immler</w:t>
      </w:r>
      <w:r w:rsidR="00475424" w:rsidRPr="00EE4A1E">
        <w:rPr>
          <w:rFonts w:ascii="Arial" w:hAnsi="Arial" w:cs="Arial"/>
        </w:rPr>
        <w:t xml:space="preserve">, X. </w:t>
      </w:r>
      <w:r w:rsidR="00161818" w:rsidRPr="00EE4A1E">
        <w:rPr>
          <w:rFonts w:ascii="Arial" w:hAnsi="Arial" w:cs="Arial"/>
        </w:rPr>
        <w:t>Stockhaus</w:t>
      </w:r>
      <w:r w:rsidR="006B2653" w:rsidRPr="00EE4A1E">
        <w:rPr>
          <w:rFonts w:ascii="Arial" w:hAnsi="Arial" w:cs="Arial"/>
        </w:rPr>
        <w:t>,</w:t>
      </w:r>
      <w:r w:rsidR="00275232" w:rsidRPr="00EE4A1E">
        <w:rPr>
          <w:rFonts w:ascii="Arial" w:hAnsi="Arial" w:cs="Arial"/>
        </w:rPr>
        <w:t xml:space="preserve"> P. Kaufmann</w:t>
      </w:r>
      <w:r w:rsidR="006B2653" w:rsidRPr="00EE4A1E">
        <w:rPr>
          <w:rFonts w:ascii="Arial" w:hAnsi="Arial" w:cs="Arial"/>
        </w:rPr>
        <w:t>, C. Schmidt J. Vonderschmitt, C. Löbe</w:t>
      </w:r>
      <w:bookmarkEnd w:id="4"/>
      <w:r w:rsidR="00161818" w:rsidRPr="00EE4A1E">
        <w:rPr>
          <w:rFonts w:ascii="Arial" w:hAnsi="Arial" w:cs="Arial"/>
        </w:rPr>
        <w:t>,</w:t>
      </w:r>
      <w:r w:rsidR="00663E7D" w:rsidRPr="00EE4A1E">
        <w:rPr>
          <w:rFonts w:ascii="Arial" w:hAnsi="Arial" w:cs="Arial"/>
        </w:rPr>
        <w:t xml:space="preserve"> F. Roth</w:t>
      </w:r>
      <w:r w:rsidR="008665E1" w:rsidRPr="00EE4A1E">
        <w:rPr>
          <w:rFonts w:ascii="Arial" w:hAnsi="Arial" w:cs="Arial"/>
        </w:rPr>
        <w:t>,</w:t>
      </w:r>
      <w:r w:rsidR="00B926A9" w:rsidRPr="00EE4A1E">
        <w:rPr>
          <w:rFonts w:ascii="Arial" w:hAnsi="Arial" w:cs="Arial"/>
        </w:rPr>
        <w:t xml:space="preserve"> C. Rauter,</w:t>
      </w:r>
      <w:r w:rsidR="008665E1" w:rsidRPr="00EE4A1E">
        <w:rPr>
          <w:rFonts w:ascii="Arial" w:hAnsi="Arial" w:cs="Arial"/>
        </w:rPr>
        <w:t xml:space="preserve"> I. Strobl</w:t>
      </w:r>
      <w:bookmarkEnd w:id="5"/>
      <w:r w:rsidR="006D2CE3" w:rsidRPr="00EE4A1E">
        <w:rPr>
          <w:rFonts w:ascii="Arial" w:hAnsi="Arial" w:cs="Arial"/>
        </w:rPr>
        <w:t>, S. Shanmuganathan</w:t>
      </w:r>
    </w:p>
    <w:p w14:paraId="3B385414" w14:textId="77777777" w:rsidR="00D334AF" w:rsidRPr="00EE4A1E" w:rsidRDefault="00D334AF" w:rsidP="00D334AF">
      <w:pPr>
        <w:pStyle w:val="MittleresRaster1-Akzent21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14:paraId="1D964200" w14:textId="7467F67D" w:rsidR="00344354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>Master’s students:</w:t>
      </w:r>
      <w:r w:rsidRPr="0014488E">
        <w:rPr>
          <w:rFonts w:ascii="Arial" w:hAnsi="Arial" w:cs="Arial"/>
        </w:rPr>
        <w:t xml:space="preserve"> </w:t>
      </w:r>
      <w:r w:rsidR="006B2653" w:rsidRPr="0014488E">
        <w:rPr>
          <w:rFonts w:ascii="Arial" w:hAnsi="Arial" w:cs="Arial"/>
          <w:b/>
        </w:rPr>
        <w:t>7</w:t>
      </w:r>
      <w:r w:rsidRPr="0014488E">
        <w:rPr>
          <w:rFonts w:ascii="Arial" w:hAnsi="Arial" w:cs="Arial"/>
        </w:rPr>
        <w:t xml:space="preserve"> (Gender Studies</w:t>
      </w:r>
      <w:r w:rsidR="001726E9" w:rsidRPr="0014488E">
        <w:rPr>
          <w:rFonts w:ascii="Arial" w:hAnsi="Arial" w:cs="Arial"/>
        </w:rPr>
        <w:t>/Sociology</w:t>
      </w:r>
      <w:r w:rsidR="00D334AF" w:rsidRPr="0014488E">
        <w:rPr>
          <w:rFonts w:ascii="Arial" w:hAnsi="Arial" w:cs="Arial"/>
        </w:rPr>
        <w:t>/Philosophy</w:t>
      </w:r>
      <w:r w:rsidRPr="0014488E">
        <w:rPr>
          <w:rFonts w:ascii="Arial" w:hAnsi="Arial" w:cs="Arial"/>
        </w:rPr>
        <w:t>)</w:t>
      </w:r>
    </w:p>
    <w:p w14:paraId="286EC109" w14:textId="332D0785" w:rsidR="00344354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>Bachelor’s students:</w:t>
      </w:r>
      <w:r w:rsidRPr="0014488E">
        <w:rPr>
          <w:rFonts w:ascii="Arial" w:hAnsi="Arial" w:cs="Arial"/>
        </w:rPr>
        <w:t xml:space="preserve"> </w:t>
      </w:r>
      <w:r w:rsidRPr="0014488E">
        <w:rPr>
          <w:rFonts w:ascii="Arial" w:hAnsi="Arial" w:cs="Arial"/>
          <w:b/>
        </w:rPr>
        <w:t>3</w:t>
      </w:r>
      <w:r w:rsidRPr="0014488E">
        <w:rPr>
          <w:rFonts w:ascii="Arial" w:hAnsi="Arial" w:cs="Arial"/>
        </w:rPr>
        <w:t xml:space="preserve"> (Gender Studies/Philosophy)</w:t>
      </w:r>
    </w:p>
    <w:p w14:paraId="618642E5" w14:textId="77777777" w:rsidR="00D334AF" w:rsidRPr="0014488E" w:rsidRDefault="00D334AF" w:rsidP="00D334AF">
      <w:pPr>
        <w:pStyle w:val="MittleresRaster1-Akzent21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14:paraId="21F6069F" w14:textId="2709614A" w:rsidR="00962EC1" w:rsidRPr="0014488E" w:rsidRDefault="00344354" w:rsidP="005534DC">
      <w:pPr>
        <w:pStyle w:val="MittleresRaster1-Akzent21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 w:rsidRPr="0014488E">
        <w:rPr>
          <w:rFonts w:ascii="Arial" w:hAnsi="Arial" w:cs="Arial"/>
          <w:b/>
        </w:rPr>
        <w:t>Guest researchers</w:t>
      </w:r>
      <w:r w:rsidRPr="0014488E">
        <w:rPr>
          <w:rFonts w:ascii="Arial" w:hAnsi="Arial" w:cs="Arial"/>
        </w:rPr>
        <w:t xml:space="preserve">: </w:t>
      </w:r>
      <w:bookmarkStart w:id="6" w:name="_Hlk94528166"/>
      <w:r w:rsidR="00962EC1" w:rsidRPr="0014488E">
        <w:rPr>
          <w:rFonts w:ascii="Arial" w:hAnsi="Arial" w:cs="Arial"/>
        </w:rPr>
        <w:br/>
      </w:r>
      <w:bookmarkStart w:id="7" w:name="_Hlk95311405"/>
      <w:r w:rsidR="00962EC1" w:rsidRPr="0014488E">
        <w:rPr>
          <w:rFonts w:ascii="Arial" w:hAnsi="Arial" w:cs="Arial"/>
        </w:rPr>
        <w:t>H. Abo</w:t>
      </w:r>
      <w:r w:rsidR="00933A79">
        <w:rPr>
          <w:rFonts w:ascii="Arial" w:hAnsi="Arial" w:cs="Arial"/>
        </w:rPr>
        <w:t>Jabe</w:t>
      </w:r>
      <w:r w:rsidR="00962EC1" w:rsidRPr="0014488E">
        <w:rPr>
          <w:rFonts w:ascii="Arial" w:hAnsi="Arial" w:cs="Arial"/>
        </w:rPr>
        <w:t>l (11/20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-10/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22), A. Müller (2020-2021), N. Rimon-Zarfaty (2016-2019), T. Patel (11-12/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15), G. Yordav (11-12/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15), G. Bar-On (10/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15), Y. Hashiloni-Dolev (9-12/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15), J. Leefmann (3-12/2015), N. Bueno (11/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13-3/</w:t>
      </w:r>
      <w:r w:rsidR="00F30173" w:rsidRPr="0014488E">
        <w:rPr>
          <w:rFonts w:ascii="Arial" w:hAnsi="Arial" w:cs="Arial"/>
        </w:rPr>
        <w:t>20</w:t>
      </w:r>
      <w:r w:rsidR="00962EC1" w:rsidRPr="0014488E">
        <w:rPr>
          <w:rFonts w:ascii="Arial" w:hAnsi="Arial" w:cs="Arial"/>
        </w:rPr>
        <w:t>14), C. Shalev (3-7/2010)</w:t>
      </w:r>
    </w:p>
    <w:bookmarkEnd w:id="6"/>
    <w:bookmarkEnd w:id="7"/>
    <w:p w14:paraId="089DC921" w14:textId="77777777" w:rsidR="0082740A" w:rsidRPr="0014488E" w:rsidRDefault="0082740A" w:rsidP="00344354">
      <w:pPr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2839B3E8" w14:textId="23A3E4B1" w:rsidR="00344354" w:rsidRPr="0014488E" w:rsidRDefault="00344354" w:rsidP="00344354">
      <w:pPr>
        <w:adjustRightInd w:val="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I am an active mentor for young female scholars in the Gender-Mentoring </w:t>
      </w:r>
      <w:r w:rsidR="00663E7D" w:rsidRPr="0014488E">
        <w:rPr>
          <w:rFonts w:ascii="Arial" w:hAnsi="Arial" w:cs="Arial"/>
          <w:sz w:val="22"/>
          <w:szCs w:val="22"/>
          <w:lang w:val="en-US"/>
        </w:rPr>
        <w:t>P</w:t>
      </w:r>
      <w:r w:rsidRPr="0014488E">
        <w:rPr>
          <w:rFonts w:ascii="Arial" w:hAnsi="Arial" w:cs="Arial"/>
          <w:sz w:val="22"/>
          <w:szCs w:val="22"/>
          <w:lang w:val="en-US"/>
        </w:rPr>
        <w:t>rogram</w:t>
      </w:r>
      <w:r w:rsidR="00663E7D" w:rsidRPr="0014488E">
        <w:rPr>
          <w:rFonts w:ascii="Arial" w:hAnsi="Arial" w:cs="Arial"/>
          <w:sz w:val="22"/>
          <w:szCs w:val="22"/>
          <w:lang w:val="en-US"/>
        </w:rPr>
        <w:t>s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of the UMG and of the University of Göttingen (both since 2010)</w:t>
      </w:r>
      <w:r w:rsidR="00B04635" w:rsidRPr="0014488E">
        <w:rPr>
          <w:rFonts w:ascii="Arial" w:hAnsi="Arial" w:cs="Arial"/>
          <w:sz w:val="22"/>
          <w:szCs w:val="22"/>
          <w:lang w:val="en-US"/>
        </w:rPr>
        <w:t>, also at</w:t>
      </w:r>
      <w:r w:rsidR="00933A79">
        <w:rPr>
          <w:rFonts w:ascii="Arial" w:hAnsi="Arial" w:cs="Arial"/>
          <w:sz w:val="22"/>
          <w:szCs w:val="22"/>
          <w:lang w:val="en-US"/>
        </w:rPr>
        <w:t xml:space="preserve"> the</w:t>
      </w:r>
      <w:r w:rsidR="00B04635" w:rsidRPr="0014488E">
        <w:rPr>
          <w:rFonts w:ascii="Arial" w:hAnsi="Arial" w:cs="Arial"/>
          <w:sz w:val="22"/>
          <w:szCs w:val="22"/>
          <w:lang w:val="en-US"/>
        </w:rPr>
        <w:t xml:space="preserve"> Universi</w:t>
      </w:r>
      <w:r w:rsidR="00933A79">
        <w:rPr>
          <w:rFonts w:ascii="Arial" w:hAnsi="Arial" w:cs="Arial"/>
          <w:sz w:val="22"/>
          <w:szCs w:val="22"/>
          <w:lang w:val="en-US"/>
        </w:rPr>
        <w:t>ties</w:t>
      </w:r>
      <w:r w:rsidR="00B04635" w:rsidRPr="0014488E">
        <w:rPr>
          <w:rFonts w:ascii="Arial" w:hAnsi="Arial" w:cs="Arial"/>
          <w:sz w:val="22"/>
          <w:szCs w:val="22"/>
          <w:lang w:val="en-US"/>
        </w:rPr>
        <w:t xml:space="preserve"> of Düsseldorf and Frankfurt</w:t>
      </w:r>
      <w:r w:rsidR="005534DC" w:rsidRPr="0014488E">
        <w:rPr>
          <w:rFonts w:ascii="Arial" w:hAnsi="Arial" w:cs="Arial"/>
          <w:sz w:val="22"/>
          <w:szCs w:val="22"/>
          <w:lang w:val="en-US"/>
        </w:rPr>
        <w:t xml:space="preserve"> (Germany).</w:t>
      </w:r>
      <w:r w:rsidR="00B04635" w:rsidRPr="0014488E">
        <w:rPr>
          <w:rFonts w:ascii="Arial" w:hAnsi="Arial" w:cs="Arial"/>
          <w:sz w:val="22"/>
          <w:szCs w:val="22"/>
          <w:lang w:val="en-US"/>
        </w:rPr>
        <w:t xml:space="preserve"> Additionally, I </w:t>
      </w:r>
      <w:r w:rsidR="00475424" w:rsidRPr="0014488E">
        <w:rPr>
          <w:rFonts w:ascii="Arial" w:hAnsi="Arial" w:cs="Arial"/>
          <w:sz w:val="22"/>
          <w:szCs w:val="22"/>
          <w:lang w:val="en-US"/>
        </w:rPr>
        <w:t>was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liaison professor for the Deutsche Studienstiftung</w:t>
      </w:r>
      <w:r w:rsidR="00BA1D98" w:rsidRPr="0014488E">
        <w:rPr>
          <w:rFonts w:ascii="Arial" w:hAnsi="Arial" w:cs="Arial"/>
          <w:sz w:val="22"/>
          <w:szCs w:val="22"/>
          <w:lang w:val="en-US"/>
        </w:rPr>
        <w:t xml:space="preserve"> (2009</w:t>
      </w:r>
      <w:r w:rsidR="00CB68A4" w:rsidRPr="0014488E">
        <w:rPr>
          <w:rFonts w:ascii="Arial" w:hAnsi="Arial" w:cs="Arial"/>
          <w:sz w:val="22"/>
          <w:szCs w:val="22"/>
          <w:lang w:val="en-US"/>
        </w:rPr>
        <w:t>-</w:t>
      </w:r>
      <w:r w:rsidR="00BA1D98" w:rsidRPr="0014488E">
        <w:rPr>
          <w:rFonts w:ascii="Arial" w:hAnsi="Arial" w:cs="Arial"/>
          <w:sz w:val="22"/>
          <w:szCs w:val="22"/>
          <w:lang w:val="en-US"/>
        </w:rPr>
        <w:t>2017)</w:t>
      </w:r>
      <w:r w:rsidR="00CB68A4" w:rsidRPr="0014488E">
        <w:rPr>
          <w:rFonts w:ascii="Arial" w:hAnsi="Arial" w:cs="Arial"/>
          <w:sz w:val="22"/>
          <w:szCs w:val="22"/>
          <w:lang w:val="en-US"/>
        </w:rPr>
        <w:t>.</w:t>
      </w:r>
    </w:p>
    <w:p w14:paraId="48B7989B" w14:textId="77777777" w:rsidR="00344354" w:rsidRPr="0014488E" w:rsidRDefault="00344354" w:rsidP="00E766CC">
      <w:pPr>
        <w:rPr>
          <w:rFonts w:ascii="Arial" w:hAnsi="Arial" w:cs="Arial"/>
          <w:sz w:val="22"/>
          <w:szCs w:val="22"/>
          <w:lang w:val="en-US"/>
        </w:rPr>
      </w:pPr>
    </w:p>
    <w:p w14:paraId="0EC14456" w14:textId="77777777" w:rsidR="00CB68A4" w:rsidRPr="0014488E" w:rsidRDefault="00CB68A4" w:rsidP="00E766CC">
      <w:pPr>
        <w:rPr>
          <w:rFonts w:ascii="Arial" w:hAnsi="Arial" w:cs="Arial"/>
          <w:sz w:val="22"/>
          <w:szCs w:val="22"/>
          <w:lang w:val="en-US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660"/>
        <w:gridCol w:w="6520"/>
      </w:tblGrid>
      <w:tr w:rsidR="000964DA" w:rsidRPr="0014488E" w14:paraId="20885B59" w14:textId="77777777" w:rsidTr="004217D1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601F0179" w14:textId="3C15C921" w:rsidR="000964DA" w:rsidRPr="0014488E" w:rsidRDefault="00D9332A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  <w:r w:rsidR="000964DA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Workshops and International Conferences</w:t>
            </w:r>
            <w:r w:rsidR="00E1000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br/>
            </w:r>
          </w:p>
        </w:tc>
      </w:tr>
      <w:tr w:rsidR="00E766CC" w:rsidRPr="0014488E" w14:paraId="6E3AEA6B" w14:textId="77777777" w:rsidTr="004217D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</w:tcPr>
          <w:p w14:paraId="2A251763" w14:textId="621B7EED" w:rsidR="00E766CC" w:rsidRPr="0014488E" w:rsidRDefault="000964DA" w:rsidP="00566AEA">
            <w:pPr>
              <w:autoSpaceDE/>
              <w:autoSpaceDN/>
              <w:spacing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Initiation</w:t>
            </w:r>
            <w:r w:rsidR="00566AEA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and</w:t>
            </w:r>
            <w:r w:rsidR="00344354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Organi</w:t>
            </w:r>
            <w:r w:rsidR="00663E7D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z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ation</w:t>
            </w:r>
            <w:r w:rsidR="00566AEA">
              <w:rPr>
                <w:rFonts w:ascii="Arial" w:hAnsi="Arial" w:cs="Arial"/>
                <w:b/>
                <w:sz w:val="22"/>
                <w:szCs w:val="22"/>
                <w:lang w:val="en-US"/>
              </w:rPr>
              <w:t>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45E0C5D7" w14:textId="4FB179B3" w:rsidR="00B24F14" w:rsidRPr="00826E42" w:rsidRDefault="0082740A" w:rsidP="00826E42">
            <w:pPr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 have organi</w:t>
            </w:r>
            <w:r w:rsidR="00933A79">
              <w:rPr>
                <w:rFonts w:ascii="Arial" w:hAnsi="Arial" w:cs="Arial"/>
                <w:sz w:val="22"/>
                <w:szCs w:val="22"/>
                <w:lang w:val="en-US"/>
              </w:rPr>
              <w:t>z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ed and headed </w:t>
            </w:r>
            <w:r w:rsidR="00A80248" w:rsidRPr="0014488E">
              <w:rPr>
                <w:rFonts w:ascii="Arial" w:hAnsi="Arial" w:cs="Arial"/>
                <w:sz w:val="22"/>
                <w:szCs w:val="22"/>
                <w:lang w:val="en-US"/>
              </w:rPr>
              <w:t>&gt;</w:t>
            </w:r>
            <w:r w:rsidR="00A5769B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4</w:t>
            </w:r>
            <w:r w:rsidR="00E616E2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0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workshops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in equal or leading positions and </w:t>
            </w:r>
            <w:r w:rsidR="00A80248" w:rsidRPr="00933A79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  <w:r w:rsidR="006C1BB5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5</w:t>
            </w: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international </w:t>
            </w:r>
            <w:r w:rsidR="00A80248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symposia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 among them:</w:t>
            </w:r>
          </w:p>
          <w:p w14:paraId="65D7E025" w14:textId="21E0BDDF" w:rsidR="006B2653" w:rsidRPr="0014488E" w:rsidRDefault="006B2653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202</w:t>
            </w:r>
            <w:r w:rsidR="00D62E9D"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0</w:t>
            </w:r>
          </w:p>
          <w:p w14:paraId="422B620A" w14:textId="2A3435CC" w:rsidR="00F2666E" w:rsidRPr="0014488E" w:rsidRDefault="008720E3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Online Symposium: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DA4298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Dementia Prediction and Risk Reduction: Socio-Cultural Insights, Ethical Reflections and Future Developments</w:t>
            </w:r>
            <w:r w:rsidR="00DA429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; 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Dec </w:t>
            </w:r>
            <w:r w:rsidR="00DA4298" w:rsidRPr="0014488E">
              <w:rPr>
                <w:rFonts w:ascii="Arial" w:hAnsi="Arial" w:cs="Arial"/>
                <w:sz w:val="22"/>
                <w:szCs w:val="22"/>
                <w:lang w:val="en-US"/>
              </w:rPr>
              <w:t>7-8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</w:t>
            </w:r>
            <w:r w:rsidR="00DA429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Werner, 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P., </w:t>
            </w:r>
            <w:r w:rsidR="00DA4298" w:rsidRPr="0014488E">
              <w:rPr>
                <w:rFonts w:ascii="Arial" w:hAnsi="Arial" w:cs="Arial"/>
                <w:sz w:val="22"/>
                <w:szCs w:val="22"/>
                <w:lang w:val="en-US"/>
              </w:rPr>
              <w:t>Alpinar-Sencan,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Z.,</w:t>
            </w:r>
            <w:r w:rsidR="00DA429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Ulitsa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N.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21055472" w14:textId="6AD75D6F" w:rsidR="00F2666E" w:rsidRPr="006D2CE3" w:rsidRDefault="00A50E3D" w:rsidP="00F2666E">
            <w:pPr>
              <w:autoSpaceDE/>
              <w:autoSpaceDN/>
              <w:spacing w:line="256" w:lineRule="auto"/>
              <w:rPr>
                <w:rFonts w:ascii="Arial" w:eastAsia="Arial" w:hAnsi="Arial" w:cs="Arial"/>
                <w:bCs/>
                <w:color w:val="000000"/>
                <w:sz w:val="22"/>
                <w:szCs w:val="22"/>
                <w:lang w:val="de-DE"/>
              </w:rPr>
            </w:pPr>
            <w:r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“</w:t>
            </w:r>
            <w:r w:rsidR="00F2666E" w:rsidRPr="006D2CE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  <w:lang w:val="de-DE"/>
              </w:rPr>
              <w:t>Eingriffe in den Körper: Zurückhaltung, Kritik oder Deliberation?</w:t>
            </w:r>
            <w:r w:rsidR="00F2666E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“, </w:t>
            </w:r>
            <w:r w:rsidR="00486D1C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Feb </w:t>
            </w:r>
            <w:r w:rsidR="00F2666E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19-20, Hamburg</w:t>
            </w:r>
            <w:r w:rsidR="00360E5F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, Germany</w:t>
            </w:r>
            <w:r w:rsidR="00663E7D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="008720E3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(</w:t>
            </w:r>
            <w:r w:rsidR="005F2D89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in coop.</w:t>
            </w:r>
            <w:r w:rsidR="008720E3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 with </w:t>
            </w:r>
            <w:r w:rsidR="00F2666E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Frank</w:t>
            </w:r>
            <w:r w:rsidR="00663E7D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, A.,</w:t>
            </w:r>
            <w:r w:rsidR="00F2666E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 Hilbrich, I</w:t>
            </w:r>
            <w:r w:rsidR="00BD63A3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 xml:space="preserve">, </w:t>
            </w:r>
            <w:r w:rsidR="00F2666E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Hansen, S</w:t>
            </w:r>
            <w:r w:rsidR="00BD63A3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.</w:t>
            </w:r>
            <w:r w:rsidR="008720E3" w:rsidRPr="006D2CE3">
              <w:rPr>
                <w:rFonts w:ascii="Arial" w:eastAsia="Arial" w:hAnsi="Arial" w:cs="Arial"/>
                <w:color w:val="000000" w:themeColor="text1"/>
                <w:sz w:val="22"/>
                <w:szCs w:val="22"/>
                <w:lang w:val="de-DE"/>
              </w:rPr>
              <w:t>)</w:t>
            </w:r>
          </w:p>
          <w:p w14:paraId="043D1D82" w14:textId="10665DDB" w:rsidR="00541552" w:rsidRPr="0014488E" w:rsidRDefault="00541552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2019</w:t>
            </w:r>
          </w:p>
          <w:p w14:paraId="007467E5" w14:textId="3DB7127C" w:rsidR="00A5769B" w:rsidRPr="0014488E" w:rsidRDefault="00A5769B" w:rsidP="00A5769B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Annual Conference of the German Academy of Medical Ethics</w:t>
            </w:r>
            <w:r w:rsidR="0027523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Sep </w:t>
            </w:r>
            <w:r w:rsidR="00275232" w:rsidRPr="0014488E">
              <w:rPr>
                <w:rFonts w:ascii="Arial" w:hAnsi="Arial" w:cs="Arial"/>
                <w:sz w:val="22"/>
                <w:szCs w:val="22"/>
                <w:lang w:val="en-US"/>
              </w:rPr>
              <w:t>27-29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BD63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Göttingen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</w:p>
          <w:p w14:paraId="098CF12B" w14:textId="315C0918" w:rsidR="00A5769B" w:rsidRPr="0014488E" w:rsidRDefault="00A5769B" w:rsidP="00A5769B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German-Israeli Symposium: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Bioethics and the Legacy of the Holocaust,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May 13-17 Berlin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Stoff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H.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42D8A3DE" w14:textId="51AECB6E" w:rsidR="00A5769B" w:rsidRPr="0014488E" w:rsidRDefault="00A5769B" w:rsidP="00A5769B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International Workshop: </w:t>
            </w:r>
            <w:r w:rsidR="00B04635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Engaging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the Skeptics? Epistemic </w:t>
            </w:r>
            <w:r w:rsidR="00BD63A3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I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njustice, Public Participation, and Moral Expertise in Health Discourses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Mar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4-5, Göttingen,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Hansen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S.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) </w:t>
            </w:r>
          </w:p>
          <w:p w14:paraId="2E7CFE7B" w14:textId="46EBB190" w:rsidR="00BA1D98" w:rsidRPr="0014488E" w:rsidRDefault="00BA1D98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2018</w:t>
            </w:r>
          </w:p>
          <w:p w14:paraId="7AA8D1E1" w14:textId="21D5B6A8" w:rsidR="00541552" w:rsidRPr="0014488E" w:rsidRDefault="00541552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Symposium at 14</w:t>
            </w:r>
            <w:r w:rsidRPr="0014488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th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World Congress of Bioethics: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The ethics of “We”-medicine: Solidarity, social care and public participation – a critical revision,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Dec 5-7,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Bangalore</w:t>
            </w:r>
            <w:r w:rsidR="004E2A78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4E2A78" w:rsidRPr="0014488E">
              <w:rPr>
                <w:rFonts w:ascii="Arial" w:hAnsi="Arial" w:cs="Arial"/>
                <w:sz w:val="22"/>
                <w:szCs w:val="22"/>
                <w:lang w:val="en-US"/>
              </w:rPr>
              <w:t>India</w:t>
            </w:r>
          </w:p>
          <w:p w14:paraId="39888DDD" w14:textId="5A7A9B92" w:rsidR="00541552" w:rsidRPr="0014488E" w:rsidRDefault="00541552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Symposium at 14</w:t>
            </w:r>
            <w:r w:rsidRPr="0014488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th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World Congress of Bioethics: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Cross-comparative perspectives on surrogacy and gamete donations: Disentangling ethical and social issues between transnational and national ART politics,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Dec 5-7,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Bangalore</w:t>
            </w:r>
            <w:r w:rsidR="004E2A78" w:rsidRPr="0014488E">
              <w:rPr>
                <w:rFonts w:ascii="Arial" w:hAnsi="Arial" w:cs="Arial"/>
                <w:sz w:val="22"/>
                <w:szCs w:val="22"/>
                <w:lang w:val="en-US"/>
              </w:rPr>
              <w:t>, India</w:t>
            </w:r>
          </w:p>
          <w:p w14:paraId="46B72B21" w14:textId="7E023F78" w:rsidR="00541552" w:rsidRPr="0014488E" w:rsidRDefault="00541552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Workshop: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Prevention (of Dementia): Past, Present, Expectations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– Sep 28-29, Univ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ersity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526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of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Montréal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 Canada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(in coop.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Leibing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A.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7C4C1F79" w14:textId="31A16986" w:rsidR="00EA5EFD" w:rsidRDefault="00757306" w:rsidP="00757306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Stakeholder conferenc</w:t>
            </w:r>
            <w:r w:rsidR="00406DE3">
              <w:rPr>
                <w:rFonts w:ascii="Arial" w:hAnsi="Arial" w:cs="Arial"/>
                <w:sz w:val="22"/>
                <w:szCs w:val="22"/>
                <w:lang w:val="en-US"/>
              </w:rPr>
              <w:t xml:space="preserve">e: </w:t>
            </w:r>
            <w:r w:rsidRPr="00406DE3">
              <w:rPr>
                <w:rFonts w:ascii="Arial" w:hAnsi="Arial" w:cs="Arial"/>
                <w:i/>
                <w:sz w:val="22"/>
                <w:szCs w:val="22"/>
                <w:lang w:val="en-US"/>
              </w:rPr>
              <w:t>Dilemmas of Predictive Dementia Diagnostics: German Stakeholder Conference for Improving Ethics Competence in Healthcare and Life Sciences - „Prä-Diadem“</w:t>
            </w:r>
            <w:r w:rsidR="00406DE3">
              <w:rPr>
                <w:rFonts w:ascii="Arial" w:hAnsi="Arial" w:cs="Arial"/>
                <w:sz w:val="22"/>
                <w:szCs w:val="22"/>
                <w:lang w:val="en-US"/>
              </w:rPr>
              <w:t>, Jun 21-23, Göttingen, Germany (in coop. with Stock Gissendanner, S. (IEGUS))</w:t>
            </w:r>
          </w:p>
          <w:p w14:paraId="7BFE74A4" w14:textId="0E054C48" w:rsidR="00541552" w:rsidRPr="0014488E" w:rsidRDefault="00541552" w:rsidP="0054155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Symposium: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Prevention?! The past, the contemporary and the (near) future of dementia research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– Jul 6-7, Univ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ersity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3072A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of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Göttingen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Leibing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A.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610E9C6C" w14:textId="77777777" w:rsidR="00475424" w:rsidRPr="0014488E" w:rsidRDefault="00475424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2017</w:t>
            </w:r>
          </w:p>
          <w:p w14:paraId="0893CD34" w14:textId="744C53C9" w:rsidR="00475424" w:rsidRPr="0014488E" w:rsidRDefault="00475424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Minerva</w:t>
            </w:r>
            <w:r w:rsidR="00A80248" w:rsidRPr="0014488E">
              <w:rPr>
                <w:rFonts w:ascii="Arial" w:hAnsi="Arial" w:cs="Arial"/>
                <w:sz w:val="22"/>
                <w:szCs w:val="22"/>
                <w:lang w:val="en-US"/>
              </w:rPr>
              <w:t>-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Gertner Symposium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Frozen: The social and ethical aspects of Cryo-Fertility</w:t>
            </w:r>
            <w:r w:rsidR="008720E3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, 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Tel Aviv, Israel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R</w:t>
            </w:r>
            <w:r w:rsidR="00A80248" w:rsidRPr="0014488E">
              <w:rPr>
                <w:rFonts w:ascii="Arial" w:hAnsi="Arial" w:cs="Arial"/>
                <w:sz w:val="22"/>
                <w:szCs w:val="22"/>
                <w:lang w:val="en-US"/>
              </w:rPr>
              <w:t>az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A.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Hashiloni-Dolev</w:t>
            </w:r>
            <w:r w:rsidR="00486D1C" w:rsidRPr="0014488E">
              <w:rPr>
                <w:rFonts w:ascii="Arial" w:hAnsi="Arial" w:cs="Arial"/>
                <w:sz w:val="22"/>
                <w:szCs w:val="22"/>
                <w:lang w:val="en-US"/>
              </w:rPr>
              <w:t>, Y.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2CAD05DA" w14:textId="77777777" w:rsidR="00CB68A4" w:rsidRPr="0014488E" w:rsidRDefault="001834FA" w:rsidP="00CB68A4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2016</w:t>
            </w:r>
          </w:p>
          <w:p w14:paraId="2F2C7E43" w14:textId="6EA5B9AB" w:rsidR="001834FA" w:rsidRPr="0014488E" w:rsidRDefault="001834FA" w:rsidP="005F2D89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Expert symposium: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Shared decision-making in the context of personalized medicine and patient-centered care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Dec 5-6, Univ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ersity</w:t>
            </w:r>
            <w:r w:rsidR="003072A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Göttingen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Wöhlke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, S.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58F4AD06" w14:textId="535A3382" w:rsidR="001834FA" w:rsidRPr="0014488E" w:rsidRDefault="001834FA" w:rsidP="001834FA">
            <w:pPr>
              <w:pStyle w:val="berschrift2"/>
              <w:rPr>
                <w:rFonts w:ascii="Arial" w:hAnsi="Arial" w:cs="Arial"/>
                <w:b w:val="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International expert workshop: </w:t>
            </w:r>
            <w:r w:rsidRPr="0014488E">
              <w:rPr>
                <w:rFonts w:ascii="Arial" w:hAnsi="Arial" w:cs="Arial"/>
                <w:b w:val="0"/>
                <w:i/>
                <w:sz w:val="22"/>
                <w:szCs w:val="22"/>
                <w:lang w:val="en-US"/>
              </w:rPr>
              <w:t>One for All, All for One? Self-representation and representation by others in Health Policy</w:t>
            </w:r>
            <w:r w:rsidR="008720E3" w:rsidRPr="0014488E">
              <w:rPr>
                <w:rFonts w:ascii="Arial" w:hAnsi="Arial" w:cs="Arial"/>
                <w:b w:val="0"/>
                <w:i/>
                <w:sz w:val="22"/>
                <w:szCs w:val="22"/>
                <w:lang w:val="en-US"/>
              </w:rPr>
              <w:t>,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Oct</w:t>
            </w:r>
            <w:r w:rsidR="00E616E2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20, Univ</w:t>
            </w:r>
            <w:r w:rsidR="008720E3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ersity</w:t>
            </w:r>
            <w:r w:rsidR="003072A8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of</w:t>
            </w:r>
            <w:r w:rsidR="00E616E2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G</w:t>
            </w:r>
            <w:r w:rsidR="003072A8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ö</w:t>
            </w:r>
            <w:r w:rsidR="00E616E2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ttingen</w:t>
            </w:r>
            <w:r w:rsidR="008720E3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, Germany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(in coop.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 xml:space="preserve"> with Jongsma</w:t>
            </w:r>
            <w:r w:rsidR="004218A3"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, K.</w:t>
            </w:r>
            <w:r w:rsidRPr="0014488E">
              <w:rPr>
                <w:rFonts w:ascii="Arial" w:hAnsi="Arial" w:cs="Arial"/>
                <w:b w:val="0"/>
                <w:sz w:val="22"/>
                <w:szCs w:val="22"/>
                <w:lang w:val="en-US"/>
              </w:rPr>
              <w:t>)</w:t>
            </w:r>
          </w:p>
          <w:p w14:paraId="3D9EB378" w14:textId="3BCACABE" w:rsidR="0082740A" w:rsidRPr="006D2CE3" w:rsidRDefault="001834FA" w:rsidP="001834F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DFG Abschlusstagung: </w:t>
            </w:r>
            <w:r w:rsidRPr="006D2CE3">
              <w:rPr>
                <w:rFonts w:ascii="Arial" w:hAnsi="Arial" w:cs="Arial"/>
                <w:i/>
                <w:sz w:val="22"/>
                <w:szCs w:val="22"/>
                <w:lang w:val="de-DE"/>
              </w:rPr>
              <w:t>Ja? Nein? Vielleicht? Diskurs und Kritik der Organspende</w:t>
            </w: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, </w:t>
            </w:r>
            <w:r w:rsidR="004218A3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Jul </w:t>
            </w: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>18-19, Univ</w:t>
            </w:r>
            <w:r w:rsidR="004218A3" w:rsidRPr="006D2CE3">
              <w:rPr>
                <w:rFonts w:ascii="Arial" w:hAnsi="Arial" w:cs="Arial"/>
                <w:sz w:val="22"/>
                <w:szCs w:val="22"/>
                <w:lang w:val="de-DE"/>
              </w:rPr>
              <w:t>ersity</w:t>
            </w:r>
            <w:r w:rsidR="003072A8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of</w:t>
            </w: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Erlangen</w:t>
            </w:r>
            <w:r w:rsidR="008720E3" w:rsidRPr="006D2CE3">
              <w:rPr>
                <w:rFonts w:ascii="Arial" w:hAnsi="Arial" w:cs="Arial"/>
                <w:sz w:val="22"/>
                <w:szCs w:val="22"/>
                <w:lang w:val="de-DE"/>
              </w:rPr>
              <w:t>, Germany</w:t>
            </w: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 w:rsidR="00E616E2" w:rsidRPr="006D2CE3">
              <w:rPr>
                <w:rFonts w:ascii="Arial" w:hAnsi="Arial" w:cs="Arial"/>
                <w:sz w:val="22"/>
                <w:szCs w:val="22"/>
                <w:lang w:val="de-DE"/>
              </w:rPr>
              <w:t>(</w:t>
            </w:r>
            <w:r w:rsidR="005F2D89" w:rsidRPr="006D2CE3">
              <w:rPr>
                <w:rFonts w:ascii="Arial" w:hAnsi="Arial" w:cs="Arial"/>
                <w:sz w:val="22"/>
                <w:szCs w:val="22"/>
                <w:lang w:val="de-DE"/>
              </w:rPr>
              <w:t>in coop.</w:t>
            </w:r>
            <w:r w:rsidR="00E616E2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with Hansen,</w:t>
            </w:r>
            <w:r w:rsidR="004218A3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S.,</w:t>
            </w:r>
            <w:r w:rsidR="00E616E2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Pfaller,</w:t>
            </w:r>
            <w:r w:rsidR="004218A3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L.,</w:t>
            </w:r>
            <w:r w:rsidR="00E616E2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Adloff</w:t>
            </w:r>
            <w:r w:rsidR="004218A3"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 F.</w:t>
            </w:r>
            <w:r w:rsidR="00E616E2" w:rsidRPr="006D2CE3">
              <w:rPr>
                <w:rFonts w:ascii="Arial" w:hAnsi="Arial" w:cs="Arial"/>
                <w:sz w:val="22"/>
                <w:szCs w:val="22"/>
                <w:lang w:val="de-DE"/>
              </w:rPr>
              <w:t>)</w:t>
            </w:r>
          </w:p>
          <w:p w14:paraId="0C57D8D7" w14:textId="77777777" w:rsidR="00E616E2" w:rsidRPr="0014488E" w:rsidRDefault="00E616E2" w:rsidP="001834F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2015</w:t>
            </w:r>
          </w:p>
          <w:p w14:paraId="21266635" w14:textId="5BAE37BE" w:rsidR="0074401A" w:rsidRPr="0014488E" w:rsidRDefault="00BC7A43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International expert workshop: </w:t>
            </w:r>
            <w:r w:rsidR="0074401A" w:rsidRPr="0014488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Contested avenues of kinship: global norms and local practices of modern reproductive medicine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,</w:t>
            </w:r>
            <w:r w:rsidR="002261BB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Dec 8,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</w:t>
            </w:r>
            <w:r w:rsidR="003072A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Göttingen,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(in coop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 Göttingen Center for Gender Studies)</w:t>
            </w:r>
          </w:p>
          <w:p w14:paraId="592BB846" w14:textId="459D64DE" w:rsidR="00B36B91" w:rsidRPr="0014488E" w:rsidRDefault="00B36B91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Workshop: </w:t>
            </w:r>
            <w:r w:rsidRPr="0014488E">
              <w:rPr>
                <w:rFonts w:ascii="Arial" w:hAnsi="Arial" w:cs="Arial"/>
                <w:i/>
                <w:color w:val="000000"/>
                <w:sz w:val="22"/>
                <w:szCs w:val="22"/>
                <w:lang w:val="en-US"/>
              </w:rPr>
              <w:t>Genetic Risk Information: Addressing New Challenges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,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Feb 16-17,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epartment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 Ethics and History of Medicine, University Medical Center Göttingen, </w:t>
            </w:r>
            <w:r w:rsidR="00F30B2B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 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Kassel</w:t>
            </w:r>
            <w:r w:rsidR="00F30B2B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,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Germany </w:t>
            </w:r>
          </w:p>
          <w:p w14:paraId="7D493808" w14:textId="77777777" w:rsidR="00A512F3" w:rsidRPr="006D2CE3" w:rsidRDefault="00A512F3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b/>
                <w:sz w:val="22"/>
                <w:szCs w:val="22"/>
                <w:lang w:val="de-DE"/>
              </w:rPr>
              <w:t>2014</w:t>
            </w:r>
          </w:p>
          <w:p w14:paraId="7CF78C9B" w14:textId="42336141" w:rsidR="00A512F3" w:rsidRPr="0014488E" w:rsidRDefault="00A512F3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D2CE3">
              <w:rPr>
                <w:rFonts w:ascii="Arial" w:hAnsi="Arial" w:cs="Arial"/>
                <w:sz w:val="22"/>
                <w:szCs w:val="22"/>
                <w:lang w:val="de-DE"/>
              </w:rPr>
              <w:t xml:space="preserve">Workshop: </w:t>
            </w:r>
            <w:r w:rsidRPr="006D2CE3">
              <w:rPr>
                <w:rFonts w:ascii="Arial" w:hAnsi="Arial" w:cs="Arial"/>
                <w:i/>
                <w:sz w:val="22"/>
                <w:szCs w:val="22"/>
                <w:lang w:val="de-DE"/>
              </w:rPr>
              <w:t xml:space="preserve">Wie können wir die Medizin Individualisieren?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Neue Konzepte, Methoden und Strukturen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Dec 10,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4B285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Clinical Research Group (KFO 179/2), 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Department</w:t>
            </w:r>
            <w:r w:rsidR="004B285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CD5CC8" w:rsidRPr="0014488E">
              <w:rPr>
                <w:rFonts w:ascii="Arial" w:hAnsi="Arial" w:cs="Arial"/>
                <w:sz w:val="22"/>
                <w:szCs w:val="22"/>
                <w:lang w:val="en-US"/>
              </w:rPr>
              <w:t>o</w:t>
            </w:r>
            <w:r w:rsidR="004B2859" w:rsidRPr="0014488E">
              <w:rPr>
                <w:rFonts w:ascii="Arial" w:hAnsi="Arial" w:cs="Arial"/>
                <w:sz w:val="22"/>
                <w:szCs w:val="22"/>
                <w:lang w:val="en-US"/>
              </w:rPr>
              <w:t>f Ethics and History of Medicine, University Medical Center Göttingen,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720E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Germany </w:t>
            </w:r>
          </w:p>
          <w:p w14:paraId="3FDA0055" w14:textId="77777777" w:rsidR="007A21DF" w:rsidRPr="006D2CE3" w:rsidRDefault="008E25EE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6D2CE3">
              <w:rPr>
                <w:rFonts w:ascii="Arial" w:hAnsi="Arial" w:cs="Arial"/>
                <w:b/>
                <w:sz w:val="22"/>
                <w:szCs w:val="22"/>
                <w:lang w:val="de-DE"/>
              </w:rPr>
              <w:t>2013</w:t>
            </w:r>
          </w:p>
          <w:p w14:paraId="294B979E" w14:textId="1D9B92AF" w:rsidR="007A21DF" w:rsidRPr="0014488E" w:rsidRDefault="007A21DF" w:rsidP="007A21DF">
            <w:pPr>
              <w:adjustRightInd w:val="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6D2CE3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 xml:space="preserve">Workshop: </w:t>
            </w:r>
            <w:r w:rsidRPr="006D2CE3">
              <w:rPr>
                <w:rFonts w:ascii="Arial" w:hAnsi="Arial" w:cs="Arial"/>
                <w:i/>
                <w:color w:val="000000"/>
                <w:sz w:val="22"/>
                <w:szCs w:val="22"/>
                <w:lang w:val="de-DE"/>
              </w:rPr>
              <w:t>Kulture(en) des Vergessens. Altersdemenz am Schnittpunkt von Medizinethik und Kulturwissenschaft</w:t>
            </w:r>
            <w:r w:rsidR="006D2EC4" w:rsidRPr="006D2CE3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>.</w:t>
            </w:r>
            <w:r w:rsidRPr="006D2CE3">
              <w:rPr>
                <w:rFonts w:ascii="Arial" w:hAnsi="Arial" w:cs="Arial"/>
                <w:color w:val="000000"/>
                <w:sz w:val="22"/>
                <w:szCs w:val="22"/>
                <w:lang w:val="de-DE"/>
              </w:rPr>
              <w:t xml:space="preserve"> </w:t>
            </w:r>
            <w:r w:rsidR="006D2EC4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Dec 13, 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ZfL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, 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Berlin,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Germany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(</w:t>
            </w:r>
            <w:r w:rsidR="00797D5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in coop. with Schweda, </w:t>
            </w:r>
            <w:r w:rsidR="004218A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M., </w:t>
            </w:r>
            <w:r w:rsidR="00797D5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Krüger-Fürhoff,</w:t>
            </w:r>
            <w:r w:rsidR="004218A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I</w:t>
            </w:r>
            <w:r w:rsidR="008720E3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.)</w:t>
            </w:r>
          </w:p>
          <w:p w14:paraId="540460F6" w14:textId="14BF972B" w:rsidR="008E25EE" w:rsidRPr="0014488E" w:rsidRDefault="00DC096F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International Conference: </w:t>
            </w:r>
            <w:r w:rsidR="008E25EE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Planning Later Life: Ethics and Politics in Ageing Societies</w:t>
            </w:r>
            <w:r w:rsidR="008E25E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Jul 10-12, 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>University of Gö</w:t>
            </w:r>
            <w:r w:rsidR="008E25EE" w:rsidRPr="0014488E">
              <w:rPr>
                <w:rFonts w:ascii="Arial" w:hAnsi="Arial" w:cs="Arial"/>
                <w:sz w:val="22"/>
                <w:szCs w:val="22"/>
                <w:lang w:val="en-US"/>
              </w:rPr>
              <w:t>ttingen,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</w:t>
            </w:r>
            <w:r w:rsidR="008E25E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 Adloff,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F.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4708B208" w14:textId="77777777" w:rsidR="00CD326B" w:rsidRPr="0014488E" w:rsidRDefault="00CD326B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2012</w:t>
            </w:r>
          </w:p>
          <w:p w14:paraId="33A2AFA1" w14:textId="4833A507" w:rsidR="00CD326B" w:rsidRPr="0014488E" w:rsidRDefault="00CD326B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Gender, Age, and Medicine</w:t>
            </w:r>
            <w:r w:rsidR="00C03CD5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(i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>n German)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Dec 7,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U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>niversity of Göttingen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</w:t>
            </w:r>
          </w:p>
          <w:p w14:paraId="03387B59" w14:textId="3DE352D7" w:rsidR="00B24082" w:rsidRPr="0014488E" w:rsidRDefault="00CD326B" w:rsidP="00B2408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Interdisciplinary Workshop: </w:t>
            </w:r>
            <w:r w:rsidR="00B24082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Bioethics of Ageing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Oct 5-7,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University of California, Berkeley,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USA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 coop. with 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>Knight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R., 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>Thompson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Hayden,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C.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28E0C03A" w14:textId="722B22ED" w:rsidR="00CD326B" w:rsidRPr="0014488E" w:rsidRDefault="00B11C6E" w:rsidP="00B24082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Symposium at 11</w:t>
            </w:r>
            <w:r w:rsidRPr="0014488E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th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World Congress of Bioethics: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B24082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Patients as collectives - normatives considerations and socio-political analyses of patient organi</w:t>
            </w:r>
            <w:r w:rsidR="004218A3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z</w:t>
            </w:r>
            <w:r w:rsidR="00B24082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ations'</w:t>
            </w:r>
            <w:r w:rsidR="0095268A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B24082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role in health care and biopolitics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>”,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Jun 26-29,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Rotterdam,</w:t>
            </w:r>
            <w:r w:rsidR="002261BB">
              <w:rPr>
                <w:rFonts w:ascii="Arial" w:hAnsi="Arial" w:cs="Arial"/>
                <w:sz w:val="22"/>
                <w:szCs w:val="22"/>
                <w:lang w:val="en-US"/>
              </w:rPr>
              <w:t xml:space="preserve"> the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Netherlands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797D53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 Raz,</w:t>
            </w:r>
            <w:r w:rsidR="004218A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A.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513B4212" w14:textId="77777777" w:rsidR="00FB6ADB" w:rsidRPr="0014488E" w:rsidRDefault="00FB6ADB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2011</w:t>
            </w:r>
          </w:p>
          <w:p w14:paraId="69628494" w14:textId="13DC531C" w:rsidR="00FB6ADB" w:rsidRPr="0014488E" w:rsidRDefault="00FB6ADB" w:rsidP="00FB6ADB">
            <w:pPr>
              <w:pStyle w:val="berschrift2"/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International symposium</w:t>
            </w:r>
            <w:r w:rsidR="00B11C6E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b w:val="0"/>
                <w:bCs w:val="0"/>
                <w:i/>
                <w:iCs/>
                <w:sz w:val="22"/>
                <w:szCs w:val="22"/>
                <w:lang w:val="en-US"/>
              </w:rPr>
              <w:t>Genetics as Culture in a Consumerist Age</w:t>
            </w:r>
            <w:r w:rsidR="00B24082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,</w:t>
            </w:r>
            <w:r w:rsidR="005F2D89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 xml:space="preserve"> Oct 27-29, Innsbruck, Germany</w:t>
            </w:r>
            <w:r w:rsidR="00B24082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(</w:t>
            </w:r>
            <w:r w:rsidR="00B24082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in coop. with Werner-Felmayer</w:t>
            </w:r>
            <w:r w:rsidR="004218A3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 xml:space="preserve">, G., </w:t>
            </w:r>
            <w:r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Prainsack,</w:t>
            </w:r>
            <w:r w:rsidR="004218A3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 xml:space="preserve"> B.</w:t>
            </w:r>
            <w:r w:rsidR="005F2D89" w:rsidRPr="0014488E"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  <w:t>)</w:t>
            </w:r>
          </w:p>
          <w:p w14:paraId="380A45DB" w14:textId="0FD2EE56" w:rsidR="005F2D89" w:rsidRPr="0014488E" w:rsidRDefault="00FB6ADB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Cs/>
                <w:i/>
                <w:iCs/>
                <w:sz w:val="22"/>
                <w:szCs w:val="22"/>
                <w:lang w:val="en-US"/>
              </w:rPr>
              <w:t>Living Later Live – Ethical and Social Aspects of Ageing in Modern Medicine</w:t>
            </w:r>
            <w:r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, </w:t>
            </w:r>
            <w:r w:rsidR="005F2D89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Aug 26-27, </w:t>
            </w:r>
            <w:r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San Francisco State </w:t>
            </w:r>
            <w:r w:rsidR="00B24082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University, </w:t>
            </w:r>
            <w:r w:rsidR="005F2D89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USA (</w:t>
            </w:r>
            <w:r w:rsidR="00B24082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in coop. with Silvers</w:t>
            </w:r>
            <w:r w:rsidR="00CC708A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, A.,</w:t>
            </w:r>
            <w:r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Schweda,</w:t>
            </w:r>
            <w:r w:rsidR="00CC708A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M.</w:t>
            </w:r>
            <w:r w:rsidR="005F2D89" w:rsidRPr="0014488E">
              <w:rPr>
                <w:rFonts w:ascii="Arial" w:hAnsi="Arial" w:cs="Arial"/>
                <w:bCs/>
                <w:sz w:val="22"/>
                <w:szCs w:val="22"/>
                <w:lang w:val="en-US"/>
              </w:rPr>
              <w:t>)</w:t>
            </w:r>
          </w:p>
          <w:p w14:paraId="222ABEA9" w14:textId="135ED47C" w:rsidR="00E766CC" w:rsidRPr="0014488E" w:rsidRDefault="00E766CC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2010</w:t>
            </w:r>
          </w:p>
          <w:p w14:paraId="5CE11EA0" w14:textId="5BAC4790" w:rsidR="00E766CC" w:rsidRPr="0014488E" w:rsidRDefault="00E766CC" w:rsidP="00A27858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Indio-German Workshop</w:t>
            </w:r>
            <w:r w:rsidR="00B11C6E" w:rsidRPr="0014488E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Moving bodies &amp; transforming values – Socio-cultural and ethical issues of mobility, gender and biomedicine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. Nov 27-28 University of Göttingen, Germany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 coop- with Patel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, T.)</w:t>
            </w:r>
          </w:p>
          <w:p w14:paraId="4360DA09" w14:textId="5DD91DD7" w:rsidR="00E766CC" w:rsidRPr="0014488E" w:rsidRDefault="00B24082" w:rsidP="00635C73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EASST 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Conference 2010: stream: </w:t>
            </w:r>
            <w:r w:rsidR="00E766C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ARTificial life? Performativity between science, media, and art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Sep 2-4, Trento, </w:t>
            </w:r>
            <w:r w:rsidR="00360E5F" w:rsidRPr="0014488E">
              <w:rPr>
                <w:rFonts w:ascii="Arial" w:hAnsi="Arial" w:cs="Arial"/>
                <w:sz w:val="22"/>
                <w:szCs w:val="22"/>
                <w:lang w:val="en-US"/>
              </w:rPr>
              <w:t>I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taly</w:t>
            </w:r>
            <w:r w:rsidR="005F2D89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(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Gisler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, P.)</w:t>
            </w:r>
          </w:p>
          <w:p w14:paraId="7599530C" w14:textId="72722DDF" w:rsidR="00E766CC" w:rsidRPr="0014488E" w:rsidRDefault="00E766CC" w:rsidP="00635C73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International Workshop</w:t>
            </w:r>
            <w:r w:rsidR="00B11C6E" w:rsidRPr="0014488E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The Role of Experts in Transnational Science and Health Care Policies</w:t>
            </w:r>
            <w:r w:rsidR="00B24082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,</w:t>
            </w:r>
            <w:r w:rsidR="005F2D89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Apr 5, </w:t>
            </w:r>
            <w:r w:rsidR="00840064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Jawaharlal Nehru Institute of Advanced Study,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New Delhi, India</w:t>
            </w:r>
            <w:r w:rsidR="00B11C6E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B11C6E" w:rsidRPr="0014488E">
              <w:rPr>
                <w:rFonts w:ascii="Arial" w:hAnsi="Arial" w:cs="Arial"/>
                <w:sz w:val="22"/>
                <w:szCs w:val="22"/>
                <w:lang w:val="en-US"/>
              </w:rPr>
              <w:t>in co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op</w:t>
            </w:r>
            <w:r w:rsidR="00580DEC"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with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Dusche,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M.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1613F404" w14:textId="77777777" w:rsidR="00E766CC" w:rsidRPr="0014488E" w:rsidRDefault="00E766CC" w:rsidP="00E766CC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2009</w:t>
            </w:r>
          </w:p>
          <w:p w14:paraId="1684EC49" w14:textId="57CE2B7B" w:rsidR="00E766CC" w:rsidRPr="0014488E" w:rsidRDefault="00D73421" w:rsidP="00635C73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German-Israeli W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>inter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</w:t>
            </w:r>
            <w:r w:rsidR="00B24082" w:rsidRPr="0014488E">
              <w:rPr>
                <w:rFonts w:ascii="Arial" w:hAnsi="Arial" w:cs="Arial"/>
                <w:sz w:val="22"/>
                <w:szCs w:val="22"/>
                <w:lang w:val="en-US"/>
              </w:rPr>
              <w:t>chool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: </w:t>
            </w:r>
            <w:r w:rsidR="00E766C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The Culture and Ethics of Biomedicine</w:t>
            </w:r>
            <w:r w:rsidR="005F2D89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.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Nov 30-Dec 6,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University of 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Göttingen</w:t>
            </w:r>
            <w:r w:rsidR="005F2D89" w:rsidRPr="0014488E">
              <w:rPr>
                <w:rFonts w:ascii="Arial" w:hAnsi="Arial" w:cs="Arial"/>
                <w:sz w:val="22"/>
                <w:szCs w:val="22"/>
                <w:lang w:val="en-US"/>
              </w:rPr>
              <w:t>, Germany (in coop. with Raz, A.)</w:t>
            </w:r>
          </w:p>
          <w:p w14:paraId="04697428" w14:textId="2E741376" w:rsidR="00E766CC" w:rsidRPr="0014488E" w:rsidRDefault="00E47365" w:rsidP="00635C73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Workshop: </w:t>
            </w:r>
            <w:r w:rsidR="00E766C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“The relation of medical practice, medial knowledge and norms in bioethics”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Lichtenberg-Kolleg,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Dec 14-15,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University of Göttingen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Germany</w:t>
            </w:r>
          </w:p>
          <w:p w14:paraId="0DEE938F" w14:textId="01369B17" w:rsidR="00E4417E" w:rsidRPr="0014488E" w:rsidRDefault="00A27858" w:rsidP="00E4417E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VW-S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ymposium “</w:t>
            </w:r>
            <w:r w:rsidR="00E766C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Biomedicalisation of Ageing? Gerontologisation of Medicine?</w:t>
            </w:r>
            <w:r w:rsidR="00E47365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”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in German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) Oct 29-31,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University of Göttingen,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Germany</w:t>
            </w:r>
          </w:p>
          <w:p w14:paraId="509065C2" w14:textId="77777777" w:rsidR="00E4417E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2008</w:t>
            </w:r>
          </w:p>
          <w:p w14:paraId="49989A20" w14:textId="43BE83AC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German-Israeli-Workshop</w:t>
            </w:r>
            <w:r w:rsidR="00A43B23" w:rsidRPr="0014488E"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“Genetics and Society: Practices/Positions, Expert/Public Discourses"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Dec 14-16, Ben-Gurion University, Negev, Israel (</w:t>
            </w:r>
            <w:r w:rsidR="00D73421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in coop. with Raz,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A.)</w:t>
            </w:r>
          </w:p>
          <w:p w14:paraId="471144E7" w14:textId="192DDE3E" w:rsidR="00E4417E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“From a perspective within – social science, ethics and participation”</w:t>
            </w:r>
            <w:r w:rsidR="00580DEC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Jun 26-27, </w:t>
            </w:r>
            <w:r w:rsidR="008F4562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Collegium Helvetica,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ETH Zürich, Switzerland (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 Gisler,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P.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672F65E9" w14:textId="67D08F2B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2007</w:t>
            </w:r>
          </w:p>
          <w:p w14:paraId="206581C6" w14:textId="56CA658B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“The Impact of Religion and Culture on Biomedical Technologies – A German-Israeli Dialogue”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.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Nov 29-30, Protestant Academy of Berlin, Germany (i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n coop. with Ehm,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S.</w:t>
            </w:r>
            <w:r w:rsidR="008F4562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15E444C3" w14:textId="77777777" w:rsidR="00450025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“Applied Ethics and Empirical Studies”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(in German)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–</w:t>
            </w:r>
            <w:r w:rsidR="00580DEC">
              <w:rPr>
                <w:rFonts w:ascii="Arial" w:hAnsi="Arial" w:cs="Arial"/>
                <w:sz w:val="22"/>
                <w:szCs w:val="22"/>
                <w:lang w:val="en-US"/>
              </w:rPr>
              <w:t xml:space="preserve"> Apr 13-14,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Working Group of the German Academy of</w:t>
            </w:r>
            <w:r w:rsidR="00116A13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Medical Ethics Göttingen,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</w:t>
            </w:r>
          </w:p>
          <w:p w14:paraId="65DA2D4D" w14:textId="108D4031" w:rsidR="00E766CC" w:rsidRPr="00450025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2005</w:t>
            </w:r>
          </w:p>
          <w:p w14:paraId="7E08C859" w14:textId="6567951F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Thyssen-Workshop</w:t>
            </w:r>
            <w:r w:rsidR="00A43B23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:</w:t>
            </w: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“Sexuality as Experiment? Body techniques in the intersection between science, ethics and science fiction”, </w:t>
            </w:r>
            <w:r w:rsidR="009B315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Nov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17-19,</w:t>
            </w:r>
            <w:r w:rsidR="009B315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German Studies, University of Bonn,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Germany</w:t>
            </w:r>
            <w:r w:rsidR="009B3158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(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in coop. with</w:t>
            </w:r>
            <w:r w:rsidR="00CC708A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Pethes,</w:t>
            </w:r>
            <w:r w:rsidR="00CC708A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N.</w:t>
            </w:r>
            <w:r w:rsidR="009B315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)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</w:p>
          <w:p w14:paraId="31FAF552" w14:textId="77777777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2004</w:t>
            </w:r>
          </w:p>
          <w:p w14:paraId="07B33A07" w14:textId="77777777" w:rsidR="00580DEC" w:rsidRDefault="009B3158" w:rsidP="00CC708A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Spring-Colloquia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of the MPI for Molecular Genetics:</w:t>
            </w: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E766CC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“Genetics &amp; Society - historical and ethical aspects of an ambivalent relationship”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Berlin, Germany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E766CC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in coop. with</w:t>
            </w:r>
            <w:r w:rsidR="00CC708A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</w:t>
            </w:r>
            <w:r w:rsidR="00E766CC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Hagen,</w:t>
            </w:r>
            <w:r w:rsidR="00CC708A"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O.</w:t>
            </w:r>
            <w:r w:rsidRPr="001448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)</w:t>
            </w:r>
          </w:p>
          <w:p w14:paraId="7B33AAE3" w14:textId="1378431C" w:rsidR="00E766CC" w:rsidRPr="00580DEC" w:rsidRDefault="00E766CC" w:rsidP="00CC708A">
            <w:p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2003</w:t>
            </w:r>
          </w:p>
          <w:p w14:paraId="082FB357" w14:textId="2AADF1C7" w:rsidR="00E766CC" w:rsidRPr="0014488E" w:rsidRDefault="00A43B23" w:rsidP="00CC708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Conference: </w:t>
            </w:r>
            <w:r w:rsidR="00E766CC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“Identity and Body – Challenges by neuroscience and transplantation medicine” 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(i</w:t>
            </w:r>
            <w:r w:rsidR="00E766CC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n German)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Nov 21-22, Protestant Academy of Berlin, Germany (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 Ehm,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S.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28FFC13C" w14:textId="77777777" w:rsidR="00E766CC" w:rsidRPr="0014488E" w:rsidRDefault="00E766CC" w:rsidP="00CC708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sz w:val="22"/>
                <w:szCs w:val="22"/>
                <w:lang w:val="en-US"/>
              </w:rPr>
              <w:t>2002</w:t>
            </w:r>
          </w:p>
          <w:p w14:paraId="76A4F036" w14:textId="5BF160DB" w:rsidR="00E766CC" w:rsidRPr="0014488E" w:rsidRDefault="00E766CC" w:rsidP="00CC708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“Science and Public in dialogue” </w:t>
            </w:r>
            <w:r w:rsidR="00A43B23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(i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n German) </w:t>
            </w:r>
            <w:r w:rsidR="009B315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Nov 7-9,</w:t>
            </w:r>
            <w:r w:rsidR="009B3158" w:rsidRPr="0014488E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Max-Delbrück-Center for Molecular Medicine and Federal Center for Political Education, Berlin, Germany (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in coop. with 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Tannert,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C.,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Hirschfeld,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R.,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Krause,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G.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30A04A85" w14:textId="685055AC" w:rsidR="00E766CC" w:rsidRPr="0014488E" w:rsidRDefault="00A43B23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Workshop: </w:t>
            </w:r>
            <w:r w:rsidR="00E766CC"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“Consciousness: An interdisciplinary dialogue about research approaches” 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(in German)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Sep 12-13, University of Magdeburg, Germany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(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>in coop. with Herrmann,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C.,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Pauen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>, M.,</w:t>
            </w:r>
            <w:r w:rsidR="00E766CC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Rieger</w:t>
            </w:r>
            <w:r w:rsidR="00CC708A" w:rsidRPr="0014488E">
              <w:rPr>
                <w:rFonts w:ascii="Arial" w:hAnsi="Arial" w:cs="Arial"/>
                <w:sz w:val="22"/>
                <w:szCs w:val="22"/>
                <w:lang w:val="en-US"/>
              </w:rPr>
              <w:t>, J.</w:t>
            </w:r>
            <w:r w:rsidR="009B3158" w:rsidRPr="0014488E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  <w:p w14:paraId="10579062" w14:textId="77777777" w:rsidR="00E766CC" w:rsidRPr="0014488E" w:rsidRDefault="00E766CC" w:rsidP="00CC708A">
            <w:pPr>
              <w:tabs>
                <w:tab w:val="left" w:pos="796"/>
              </w:tabs>
              <w:suppressAutoHyphens/>
              <w:autoSpaceDN/>
              <w:spacing w:before="120" w:after="120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sz w:val="22"/>
                <w:szCs w:val="22"/>
                <w:lang w:val="en-US"/>
              </w:rPr>
              <w:t>1999</w:t>
            </w:r>
          </w:p>
          <w:p w14:paraId="0A4ABEB2" w14:textId="09383A72" w:rsidR="00E766CC" w:rsidRPr="00C93549" w:rsidRDefault="00E766CC" w:rsidP="00CC708A">
            <w:pPr>
              <w:spacing w:before="120" w:after="12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iCs/>
                <w:color w:val="000000"/>
                <w:sz w:val="22"/>
                <w:szCs w:val="22"/>
                <w:lang w:val="en-US"/>
              </w:rPr>
              <w:t>“Theoretical and Practical Aspects of Animal Ethics”</w:t>
            </w:r>
            <w:r w:rsidR="009B3158" w:rsidRPr="0014488E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 xml:space="preserve">. </w:t>
            </w:r>
            <w:r w:rsidR="009B3158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Dec 3-4</w:t>
            </w:r>
            <w:r w:rsidR="00B21AD4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 xml:space="preserve"> </w:t>
            </w:r>
            <w:r w:rsidR="00B24F14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(</w:t>
            </w:r>
            <w:r w:rsidR="00B21AD4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 xml:space="preserve">in coop. with </w:t>
            </w:r>
            <w:r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Röcklinsberg</w:t>
            </w:r>
            <w:r w:rsidR="00CC708A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, H.</w:t>
            </w:r>
            <w:r w:rsidR="00B24F14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 xml:space="preserve">, </w:t>
            </w:r>
            <w:r w:rsidR="00CD5CC8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Engels,</w:t>
            </w:r>
            <w:r w:rsidR="00CC708A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 xml:space="preserve"> E</w:t>
            </w:r>
            <w:r w:rsidR="00C93549" w:rsidRPr="00C93549">
              <w:rPr>
                <w:rFonts w:ascii="Arial" w:hAnsi="Arial" w:cs="Arial"/>
                <w:iCs/>
                <w:color w:val="000000"/>
                <w:sz w:val="22"/>
                <w:szCs w:val="22"/>
                <w:lang w:val="en-US"/>
              </w:rPr>
              <w:t>.</w:t>
            </w:r>
            <w:r w:rsidR="00B24F14" w:rsidRPr="00C93549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)</w:t>
            </w:r>
          </w:p>
          <w:p w14:paraId="708263E4" w14:textId="77777777" w:rsidR="00E766CC" w:rsidRPr="0014488E" w:rsidRDefault="00E766CC" w:rsidP="00CC708A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n-US"/>
              </w:rPr>
              <w:t>1998</w:t>
            </w:r>
          </w:p>
          <w:p w14:paraId="553F08A1" w14:textId="6E21293F" w:rsidR="00E766CC" w:rsidRPr="0014488E" w:rsidRDefault="00E766CC" w:rsidP="00CC708A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4488E">
              <w:rPr>
                <w:rFonts w:ascii="Arial" w:hAnsi="Arial" w:cs="Arial"/>
                <w:i/>
                <w:sz w:val="22"/>
                <w:szCs w:val="22"/>
                <w:lang w:val="en-US"/>
              </w:rPr>
              <w:t>“New perspectives in transplantation medicine – an interdisciplinary dialogue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>.”</w:t>
            </w:r>
            <w:r w:rsidR="00B24F14"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Dec 4-6</w:t>
            </w:r>
            <w:r w:rsidRPr="0014488E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B24F14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(i</w:t>
            </w:r>
            <w:r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n coop. w</w:t>
            </w:r>
            <w:r w:rsidR="00CD326B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ith</w:t>
            </w:r>
            <w:r w:rsidR="00CC708A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="00CD326B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Engels</w:t>
            </w:r>
            <w:r w:rsidR="00CC708A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, E., </w:t>
            </w:r>
            <w:r w:rsidR="00CD5CC8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Lotter,</w:t>
            </w:r>
            <w:r w:rsidR="00CC708A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G</w:t>
            </w:r>
            <w:r w:rsidR="00B24F14" w:rsidRPr="0014488E">
              <w:rPr>
                <w:rFonts w:ascii="Arial" w:hAnsi="Arial" w:cs="Arial"/>
                <w:iCs/>
                <w:sz w:val="22"/>
                <w:szCs w:val="22"/>
                <w:lang w:val="en-US"/>
              </w:rPr>
              <w:t>.)</w:t>
            </w:r>
          </w:p>
        </w:tc>
      </w:tr>
    </w:tbl>
    <w:p w14:paraId="5EDB690C" w14:textId="1E40649A" w:rsidR="00C96A48" w:rsidRDefault="00C96A48" w:rsidP="007822BD">
      <w:pPr>
        <w:rPr>
          <w:rFonts w:ascii="Arial" w:hAnsi="Arial" w:cs="Arial"/>
          <w:sz w:val="22"/>
          <w:szCs w:val="22"/>
          <w:u w:val="single"/>
          <w:lang w:val="en-US"/>
        </w:rPr>
      </w:pPr>
    </w:p>
    <w:p w14:paraId="276039B2" w14:textId="31921BA9" w:rsidR="001254B1" w:rsidRDefault="001254B1" w:rsidP="007822BD">
      <w:pPr>
        <w:rPr>
          <w:rFonts w:ascii="Arial" w:hAnsi="Arial" w:cs="Arial"/>
          <w:sz w:val="22"/>
          <w:szCs w:val="22"/>
          <w:u w:val="single"/>
          <w:lang w:val="en-US"/>
        </w:rPr>
      </w:pPr>
    </w:p>
    <w:p w14:paraId="4D3BEC80" w14:textId="0EECB6A1" w:rsidR="001254B1" w:rsidRDefault="001254B1" w:rsidP="007822BD">
      <w:pPr>
        <w:rPr>
          <w:rFonts w:ascii="Arial" w:hAnsi="Arial" w:cs="Arial"/>
          <w:sz w:val="22"/>
          <w:szCs w:val="22"/>
          <w:u w:val="single"/>
          <w:lang w:val="en-US"/>
        </w:rPr>
      </w:pPr>
    </w:p>
    <w:p w14:paraId="35C7F40E" w14:textId="1ED09E8B" w:rsidR="00892921" w:rsidRDefault="00892921">
      <w:pPr>
        <w:autoSpaceDE/>
        <w:autoSpaceDN/>
        <w:rPr>
          <w:rFonts w:ascii="Arial" w:hAnsi="Arial" w:cs="Arial"/>
          <w:sz w:val="22"/>
          <w:szCs w:val="22"/>
          <w:u w:val="single"/>
          <w:lang w:val="en-US"/>
        </w:rPr>
      </w:pPr>
      <w:r>
        <w:rPr>
          <w:rFonts w:ascii="Arial" w:hAnsi="Arial" w:cs="Arial"/>
          <w:sz w:val="22"/>
          <w:szCs w:val="22"/>
          <w:u w:val="single"/>
          <w:lang w:val="en-US"/>
        </w:rPr>
        <w:br w:type="page"/>
      </w:r>
    </w:p>
    <w:p w14:paraId="445EF0F8" w14:textId="77777777" w:rsidR="00826E42" w:rsidRPr="0014488E" w:rsidRDefault="00826E42" w:rsidP="007822BD">
      <w:pPr>
        <w:rPr>
          <w:rFonts w:ascii="Arial" w:hAnsi="Arial" w:cs="Arial"/>
          <w:sz w:val="22"/>
          <w:szCs w:val="22"/>
          <w:u w:val="single"/>
          <w:lang w:val="en-US"/>
        </w:rPr>
      </w:pPr>
    </w:p>
    <w:p w14:paraId="6188F12B" w14:textId="7C8D3B6A" w:rsidR="00546524" w:rsidRPr="0014488E" w:rsidRDefault="00C95532" w:rsidP="005534DC">
      <w:pPr>
        <w:pStyle w:val="berschrift2"/>
        <w:numPr>
          <w:ilvl w:val="1"/>
          <w:numId w:val="0"/>
        </w:numPr>
        <w:tabs>
          <w:tab w:val="num" w:pos="1080"/>
        </w:tabs>
        <w:spacing w:before="240" w:after="240"/>
        <w:jc w:val="center"/>
        <w:rPr>
          <w:rFonts w:ascii="Arial" w:hAnsi="Arial" w:cs="Arial"/>
          <w:sz w:val="22"/>
          <w:szCs w:val="22"/>
          <w:u w:val="single"/>
          <w:lang w:val="en-US"/>
        </w:rPr>
      </w:pPr>
      <w:r w:rsidRPr="0014488E">
        <w:rPr>
          <w:rFonts w:ascii="Arial" w:hAnsi="Arial" w:cs="Arial"/>
          <w:sz w:val="22"/>
          <w:szCs w:val="22"/>
          <w:u w:val="single"/>
          <w:lang w:val="en-US"/>
        </w:rPr>
        <w:t>Publications</w:t>
      </w:r>
      <w:r w:rsidR="0026590E" w:rsidRPr="0014488E">
        <w:rPr>
          <w:rFonts w:ascii="Arial" w:hAnsi="Arial" w:cs="Arial"/>
          <w:sz w:val="22"/>
          <w:szCs w:val="22"/>
          <w:u w:val="single"/>
          <w:lang w:val="en-US"/>
        </w:rPr>
        <w:t xml:space="preserve"> (in </w:t>
      </w:r>
      <w:r w:rsidR="00996655" w:rsidRPr="0014488E">
        <w:rPr>
          <w:rFonts w:ascii="Arial" w:hAnsi="Arial" w:cs="Arial"/>
          <w:sz w:val="22"/>
          <w:szCs w:val="22"/>
          <w:u w:val="single"/>
          <w:lang w:val="en-US"/>
        </w:rPr>
        <w:t>German and E</w:t>
      </w:r>
      <w:r w:rsidR="0026590E" w:rsidRPr="0014488E">
        <w:rPr>
          <w:rFonts w:ascii="Arial" w:hAnsi="Arial" w:cs="Arial"/>
          <w:sz w:val="22"/>
          <w:szCs w:val="22"/>
          <w:u w:val="single"/>
          <w:lang w:val="en-US"/>
        </w:rPr>
        <w:t>nglish)</w:t>
      </w:r>
    </w:p>
    <w:p w14:paraId="5D98DCE1" w14:textId="77777777" w:rsidR="00546524" w:rsidRPr="0014488E" w:rsidRDefault="00797D53" w:rsidP="00546524">
      <w:pPr>
        <w:pStyle w:val="kapberschr2"/>
        <w:shd w:val="clear" w:color="auto" w:fill="990033"/>
        <w:jc w:val="left"/>
        <w:rPr>
          <w:rFonts w:ascii="Arial" w:hAnsi="Arial" w:cs="Arial"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color w:val="FFFFFF"/>
          <w:sz w:val="22"/>
          <w:szCs w:val="22"/>
          <w:lang w:val="en-US"/>
        </w:rPr>
        <w:t>Monographs and Books</w:t>
      </w:r>
    </w:p>
    <w:p w14:paraId="5047C26B" w14:textId="15472610" w:rsidR="004133BB" w:rsidRPr="006D2CE3" w:rsidRDefault="004133BB" w:rsidP="00546524">
      <w:pPr>
        <w:pStyle w:val="Textkrper2"/>
        <w:spacing w:before="240" w:after="240"/>
        <w:rPr>
          <w:rFonts w:ascii="Arial" w:hAnsi="Arial" w:cs="Arial"/>
        </w:rPr>
      </w:pPr>
      <w:r w:rsidRPr="0014488E">
        <w:rPr>
          <w:rFonts w:ascii="Arial" w:hAnsi="Arial" w:cs="Arial"/>
          <w:lang w:val="en-US"/>
        </w:rPr>
        <w:t xml:space="preserve">Raz, A. &amp; </w:t>
      </w:r>
      <w:r w:rsidR="004B2F1F" w:rsidRPr="004B2F1F">
        <w:rPr>
          <w:rStyle w:val="unterstreichenZchn"/>
          <w:lang w:val="en-US"/>
        </w:rPr>
        <w:t>Schicktanz, S.</w:t>
      </w:r>
      <w:r w:rsidRPr="0014488E">
        <w:rPr>
          <w:rFonts w:ascii="Arial" w:hAnsi="Arial" w:cs="Arial"/>
          <w:lang w:val="en-US"/>
        </w:rPr>
        <w:t xml:space="preserve"> (2016): </w:t>
      </w:r>
      <w:r w:rsidRPr="0014488E">
        <w:rPr>
          <w:rFonts w:ascii="Arial" w:hAnsi="Arial" w:cs="Arial"/>
          <w:i/>
          <w:lang w:val="en-US"/>
        </w:rPr>
        <w:t>Comparative Empirical Bioethics: Dilemmas of Genetic Testing and Euthanasia in Israel and Germ</w:t>
      </w:r>
      <w:r w:rsidRPr="0014488E">
        <w:rPr>
          <w:rFonts w:ascii="Arial" w:hAnsi="Arial" w:cs="Arial"/>
          <w:lang w:val="en-US"/>
        </w:rPr>
        <w:t xml:space="preserve">any. </w:t>
      </w:r>
      <w:r w:rsidRPr="006D2CE3">
        <w:rPr>
          <w:rFonts w:ascii="Arial" w:hAnsi="Arial" w:cs="Arial"/>
        </w:rPr>
        <w:t xml:space="preserve">Springer Brief in ethics, 120 pages </w:t>
      </w:r>
    </w:p>
    <w:p w14:paraId="62EA0712" w14:textId="43C1AD38" w:rsidR="007A53FF" w:rsidRPr="0014488E" w:rsidRDefault="004B2F1F" w:rsidP="007A53FF">
      <w:pPr>
        <w:pStyle w:val="Textkrper2"/>
        <w:spacing w:before="240" w:after="240"/>
        <w:rPr>
          <w:rFonts w:ascii="Arial" w:hAnsi="Arial" w:cs="Arial"/>
          <w:lang w:val="en-US"/>
        </w:rPr>
      </w:pPr>
      <w:r w:rsidRPr="004B2F1F">
        <w:rPr>
          <w:rFonts w:ascii="Arial" w:hAnsi="Arial" w:cs="Arial"/>
          <w:u w:val="single"/>
        </w:rPr>
        <w:t>Schicktanz, S.</w:t>
      </w:r>
      <w:r w:rsidR="000507FA" w:rsidRPr="006D2CE3">
        <w:rPr>
          <w:rFonts w:ascii="Arial" w:hAnsi="Arial" w:cs="Arial"/>
        </w:rPr>
        <w:t xml:space="preserve"> (2002)</w:t>
      </w:r>
      <w:r w:rsidR="00546524" w:rsidRPr="006D2CE3">
        <w:rPr>
          <w:rFonts w:ascii="Arial" w:hAnsi="Arial" w:cs="Arial"/>
        </w:rPr>
        <w:t xml:space="preserve">: </w:t>
      </w:r>
      <w:r w:rsidR="00546524" w:rsidRPr="006D2CE3">
        <w:rPr>
          <w:rFonts w:ascii="Arial" w:hAnsi="Arial" w:cs="Arial"/>
          <w:i/>
        </w:rPr>
        <w:t>Organlieferant Ti</w:t>
      </w:r>
      <w:r w:rsidR="000507FA" w:rsidRPr="006D2CE3">
        <w:rPr>
          <w:rFonts w:ascii="Arial" w:hAnsi="Arial" w:cs="Arial"/>
          <w:i/>
        </w:rPr>
        <w:t>er</w:t>
      </w:r>
      <w:r w:rsidR="00546524" w:rsidRPr="006D2CE3">
        <w:rPr>
          <w:rFonts w:ascii="Arial" w:hAnsi="Arial" w:cs="Arial"/>
          <w:i/>
        </w:rPr>
        <w:t>? Medizin und Tierethische Probleme der Xenotransplantation</w:t>
      </w:r>
      <w:r w:rsidR="00546524" w:rsidRPr="006D2CE3">
        <w:rPr>
          <w:rFonts w:ascii="Arial" w:hAnsi="Arial" w:cs="Arial"/>
        </w:rPr>
        <w:t xml:space="preserve">. </w:t>
      </w:r>
      <w:r w:rsidR="00546524" w:rsidRPr="0014488E">
        <w:rPr>
          <w:rFonts w:ascii="Arial" w:hAnsi="Arial" w:cs="Arial"/>
          <w:lang w:val="en-US"/>
        </w:rPr>
        <w:t>Campus</w:t>
      </w:r>
      <w:r w:rsidR="00F076A6" w:rsidRPr="0014488E">
        <w:rPr>
          <w:rFonts w:ascii="Arial" w:hAnsi="Arial" w:cs="Arial"/>
          <w:lang w:val="en-US"/>
        </w:rPr>
        <w:t xml:space="preserve">: Frankfurt </w:t>
      </w:r>
      <w:r w:rsidR="00970B11">
        <w:rPr>
          <w:rFonts w:ascii="Arial" w:hAnsi="Arial" w:cs="Arial"/>
          <w:lang w:val="en-US"/>
        </w:rPr>
        <w:t>a</w:t>
      </w:r>
      <w:r w:rsidR="00F076A6" w:rsidRPr="0014488E">
        <w:rPr>
          <w:rFonts w:ascii="Arial" w:hAnsi="Arial" w:cs="Arial"/>
          <w:lang w:val="en-US"/>
        </w:rPr>
        <w:t>.M</w:t>
      </w:r>
      <w:r w:rsidR="00970B11">
        <w:rPr>
          <w:rFonts w:ascii="Arial" w:hAnsi="Arial" w:cs="Arial"/>
          <w:lang w:val="en-US"/>
        </w:rPr>
        <w:t xml:space="preserve">. </w:t>
      </w:r>
      <w:r w:rsidR="00F076A6" w:rsidRPr="0014488E">
        <w:rPr>
          <w:rFonts w:ascii="Arial" w:hAnsi="Arial" w:cs="Arial"/>
          <w:lang w:val="en-US"/>
        </w:rPr>
        <w:t>/</w:t>
      </w:r>
      <w:r w:rsidR="00970B11">
        <w:rPr>
          <w:rFonts w:ascii="Arial" w:hAnsi="Arial" w:cs="Arial"/>
          <w:lang w:val="en-US"/>
        </w:rPr>
        <w:t xml:space="preserve"> </w:t>
      </w:r>
      <w:r w:rsidR="00F076A6" w:rsidRPr="0014488E">
        <w:rPr>
          <w:rFonts w:ascii="Arial" w:hAnsi="Arial" w:cs="Arial"/>
          <w:lang w:val="en-US"/>
        </w:rPr>
        <w:t>New York</w:t>
      </w:r>
      <w:r w:rsidR="007A53FF" w:rsidRPr="0014488E">
        <w:rPr>
          <w:rFonts w:ascii="Arial" w:hAnsi="Arial" w:cs="Arial"/>
          <w:lang w:val="en-US"/>
        </w:rPr>
        <w:t>, 340 pages</w:t>
      </w:r>
    </w:p>
    <w:p w14:paraId="471E21DE" w14:textId="77777777" w:rsidR="002D7067" w:rsidRPr="0014488E" w:rsidRDefault="00797D53" w:rsidP="002D7067">
      <w:pPr>
        <w:shd w:val="clear" w:color="auto" w:fill="990033"/>
        <w:tabs>
          <w:tab w:val="left" w:pos="6840"/>
        </w:tabs>
        <w:spacing w:before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Volumes</w:t>
      </w:r>
    </w:p>
    <w:p w14:paraId="255660C0" w14:textId="77777777" w:rsidR="00EE4A1E" w:rsidRPr="00450025" w:rsidRDefault="00EE4A1E" w:rsidP="00EE4A1E">
      <w:pPr>
        <w:ind w:left="817" w:hanging="454"/>
        <w:rPr>
          <w:rFonts w:ascii="Arial" w:hAnsi="Arial" w:cs="Arial"/>
          <w:sz w:val="22"/>
          <w:szCs w:val="22"/>
          <w:lang w:val="en-US"/>
        </w:rPr>
      </w:pPr>
    </w:p>
    <w:p w14:paraId="06535119" w14:textId="5A33E9FB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450025">
        <w:rPr>
          <w:rFonts w:ascii="Arial" w:hAnsi="Arial" w:cs="Arial"/>
          <w:sz w:val="22"/>
          <w:szCs w:val="22"/>
          <w:lang w:val="en-US"/>
        </w:rPr>
        <w:t>16.</w:t>
      </w:r>
      <w:r w:rsidRPr="00450025">
        <w:rPr>
          <w:rFonts w:ascii="Arial" w:hAnsi="Arial" w:cs="Arial"/>
          <w:sz w:val="22"/>
          <w:szCs w:val="22"/>
          <w:lang w:val="en-US"/>
        </w:rPr>
        <w:tab/>
        <w:t xml:space="preserve">Hansen, S. &amp; </w:t>
      </w:r>
      <w:r w:rsidR="004B2F1F" w:rsidRPr="00450025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 (eds.) </w:t>
      </w:r>
      <w:r w:rsidRPr="00EE4A1E">
        <w:rPr>
          <w:rFonts w:ascii="Arial" w:hAnsi="Arial" w:cs="Arial"/>
          <w:sz w:val="22"/>
          <w:szCs w:val="22"/>
          <w:lang w:val="en-US"/>
        </w:rPr>
        <w:t>(2021): Ethical Perspectives on Organ Transplantation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transcript: Bielefeld, 358 pages</w:t>
      </w:r>
    </w:p>
    <w:p w14:paraId="455AEC25" w14:textId="779D1ACC" w:rsidR="00EE4A1E" w:rsidRPr="00210692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15.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Leibing, A.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</w:t>
      </w:r>
      <w:r w:rsidRPr="00EE4A1E">
        <w:rPr>
          <w:rFonts w:ascii="Arial" w:hAnsi="Arial" w:cs="Arial"/>
          <w:sz w:val="22"/>
          <w:szCs w:val="22"/>
          <w:lang w:val="en-US"/>
        </w:rPr>
        <w:t>(2020): Preventing Dementia? Critical Perspectives on a New Paradigm of Preparing for Old Age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</w:t>
      </w:r>
      <w:r w:rsidRPr="00210692">
        <w:rPr>
          <w:rFonts w:ascii="Arial" w:hAnsi="Arial" w:cs="Arial"/>
          <w:sz w:val="22"/>
          <w:szCs w:val="22"/>
          <w:lang w:val="de-DE"/>
        </w:rPr>
        <w:t>Berghahn: New York, 248 pages</w:t>
      </w:r>
    </w:p>
    <w:p w14:paraId="4C222CE5" w14:textId="3B1665FD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EE4A1E">
        <w:rPr>
          <w:rFonts w:ascii="Arial" w:hAnsi="Arial" w:cs="Arial"/>
          <w:sz w:val="22"/>
          <w:szCs w:val="22"/>
          <w:lang w:val="de-DE"/>
        </w:rPr>
        <w:t>14.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Kihlbom, U., Hanssen, M.,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</w:t>
      </w:r>
      <w:r w:rsidRPr="00EE4A1E">
        <w:rPr>
          <w:rFonts w:ascii="Arial" w:hAnsi="Arial" w:cs="Arial"/>
          <w:sz w:val="22"/>
          <w:szCs w:val="22"/>
          <w:lang w:val="en-US"/>
        </w:rPr>
        <w:t>(2020): Ethical, Social and Psychological Impacts of Genomic Risk Communication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Routledge: London, 190 pages</w:t>
      </w:r>
    </w:p>
    <w:p w14:paraId="562124C8" w14:textId="4A2F03E7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210692">
        <w:rPr>
          <w:rFonts w:ascii="Arial" w:hAnsi="Arial" w:cs="Arial"/>
          <w:sz w:val="22"/>
          <w:szCs w:val="22"/>
          <w:lang w:val="en-US"/>
        </w:rPr>
        <w:t>13.</w:t>
      </w:r>
      <w:r w:rsidRPr="00210692">
        <w:rPr>
          <w:rFonts w:ascii="Arial" w:hAnsi="Arial" w:cs="Arial"/>
          <w:sz w:val="22"/>
          <w:szCs w:val="22"/>
          <w:lang w:val="en-US"/>
        </w:rPr>
        <w:tab/>
        <w:t xml:space="preserve">Mitra, S., </w:t>
      </w:r>
      <w:r w:rsidR="004B2F1F" w:rsidRPr="00210692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210692">
        <w:rPr>
          <w:rFonts w:ascii="Arial" w:hAnsi="Arial" w:cs="Arial"/>
          <w:sz w:val="22"/>
          <w:szCs w:val="22"/>
          <w:lang w:val="en-US"/>
        </w:rPr>
        <w:t xml:space="preserve">, Patel, T. (eds.) </w:t>
      </w:r>
      <w:r w:rsidRPr="00EE4A1E">
        <w:rPr>
          <w:rFonts w:ascii="Arial" w:hAnsi="Arial" w:cs="Arial"/>
          <w:sz w:val="22"/>
          <w:szCs w:val="22"/>
          <w:lang w:val="en-US"/>
        </w:rPr>
        <w:t>(2018): Cross-Cultural Comparisons on Surrogacy and Egg Donation. Interdisciplinary perspectives from India, Germany and Israel. Palgrave MacMillan: New York, 399 pages</w:t>
      </w:r>
    </w:p>
    <w:p w14:paraId="508CF375" w14:textId="35F673E3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EE4A1E">
        <w:rPr>
          <w:rFonts w:ascii="Arial" w:hAnsi="Arial" w:cs="Arial"/>
          <w:sz w:val="22"/>
          <w:szCs w:val="22"/>
          <w:lang w:val="de-DE"/>
        </w:rPr>
        <w:t>12.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Schweda, M., Pfaller, I., Bauer, K., Adloff, F.,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</w:t>
      </w:r>
      <w:r w:rsidRPr="00EE4A1E">
        <w:rPr>
          <w:rFonts w:ascii="Arial" w:hAnsi="Arial" w:cs="Arial"/>
          <w:sz w:val="22"/>
          <w:szCs w:val="22"/>
          <w:lang w:val="en-US"/>
        </w:rPr>
        <w:t>(2017): Planning Later Life. Bioethics and Public Health in Ageing Societies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Routledge: London, 263 pages</w:t>
      </w:r>
    </w:p>
    <w:p w14:paraId="4A64B16F" w14:textId="0AD43D0B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210692">
        <w:rPr>
          <w:rFonts w:ascii="Arial" w:hAnsi="Arial" w:cs="Arial"/>
          <w:sz w:val="22"/>
          <w:szCs w:val="22"/>
          <w:lang w:val="en-US"/>
        </w:rPr>
        <w:t>11.</w:t>
      </w:r>
      <w:r w:rsidRPr="00210692">
        <w:rPr>
          <w:rFonts w:ascii="Arial" w:hAnsi="Arial" w:cs="Arial"/>
          <w:sz w:val="22"/>
          <w:szCs w:val="22"/>
          <w:lang w:val="en-US"/>
        </w:rPr>
        <w:tab/>
        <w:t xml:space="preserve">Prainsack, B., </w:t>
      </w:r>
      <w:r w:rsidR="004B2F1F" w:rsidRPr="00210692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210692">
        <w:rPr>
          <w:rFonts w:ascii="Arial" w:hAnsi="Arial" w:cs="Arial"/>
          <w:sz w:val="22"/>
          <w:szCs w:val="22"/>
          <w:lang w:val="en-US"/>
        </w:rPr>
        <w:t xml:space="preserve">, Werner-Felmayer, G. (eds.) </w:t>
      </w:r>
      <w:r w:rsidRPr="00EE4A1E">
        <w:rPr>
          <w:rFonts w:ascii="Arial" w:hAnsi="Arial" w:cs="Arial"/>
          <w:sz w:val="22"/>
          <w:szCs w:val="22"/>
          <w:lang w:val="en-US"/>
        </w:rPr>
        <w:t>(2014): Genetics as social practice. Transdisciplinary Views on Science and Culture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Routledge: London, 220 pages</w:t>
      </w:r>
    </w:p>
    <w:p w14:paraId="13F7D8AD" w14:textId="44A59439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210692">
        <w:rPr>
          <w:rFonts w:ascii="Arial" w:hAnsi="Arial" w:cs="Arial"/>
          <w:sz w:val="22"/>
          <w:szCs w:val="22"/>
          <w:lang w:val="en-US"/>
        </w:rPr>
        <w:t>10.</w:t>
      </w:r>
      <w:r w:rsidRPr="00210692">
        <w:rPr>
          <w:rFonts w:ascii="Arial" w:hAnsi="Arial" w:cs="Arial"/>
          <w:sz w:val="22"/>
          <w:szCs w:val="22"/>
          <w:lang w:val="en-US"/>
        </w:rPr>
        <w:tab/>
        <w:t xml:space="preserve">Randhawa, G. &amp; </w:t>
      </w:r>
      <w:r w:rsidR="004B2F1F" w:rsidRPr="00210692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210692">
        <w:rPr>
          <w:rFonts w:ascii="Arial" w:hAnsi="Arial" w:cs="Arial"/>
          <w:sz w:val="22"/>
          <w:szCs w:val="22"/>
          <w:lang w:val="en-US"/>
        </w:rPr>
        <w:t xml:space="preserve"> (eds.) 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(2013): Public engagement in organ donation and transplantation. 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Pabst: Lengerich, 176 pages </w:t>
      </w:r>
    </w:p>
    <w:p w14:paraId="26402729" w14:textId="31B355A0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9.</w:t>
      </w:r>
      <w:r w:rsidRPr="00EE4A1E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&amp; Schweda, M. (eds.) (2012): Pro-Aging oder Anti-Ageing: Altern im Fokus der Medizin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Campus: Frankfurt a.M / New York, 376 pages</w:t>
      </w:r>
    </w:p>
    <w:p w14:paraId="062B2039" w14:textId="418246CC" w:rsidR="00EE4A1E" w:rsidRPr="00450025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8.</w:t>
      </w:r>
      <w:r w:rsidRPr="00EE4A1E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, Wiesemann, C., Wöhlke, S. (eds.) </w:t>
      </w:r>
      <w:r w:rsidRPr="00EE4A1E">
        <w:rPr>
          <w:rFonts w:ascii="Arial" w:hAnsi="Arial" w:cs="Arial"/>
          <w:sz w:val="22"/>
          <w:szCs w:val="22"/>
          <w:lang w:val="en-US"/>
        </w:rPr>
        <w:t>(2010): Teaching Ethics in Organ and Tissue Transplantation – Cases and Movies, in coop. with UNESCO chair for Bioethics</w:t>
      </w:r>
      <w:r>
        <w:rPr>
          <w:rFonts w:ascii="Arial" w:hAnsi="Arial" w:cs="Arial"/>
          <w:sz w:val="22"/>
          <w:szCs w:val="22"/>
          <w:lang w:val="en-US"/>
        </w:rPr>
        <w:t>.</w:t>
      </w:r>
      <w:r w:rsidRPr="00EE4A1E">
        <w:rPr>
          <w:rFonts w:ascii="Arial" w:hAnsi="Arial" w:cs="Arial"/>
          <w:sz w:val="22"/>
          <w:szCs w:val="22"/>
          <w:lang w:val="en-US"/>
        </w:rPr>
        <w:t xml:space="preserve"> </w:t>
      </w:r>
      <w:r w:rsidRPr="00450025">
        <w:rPr>
          <w:rFonts w:ascii="Arial" w:hAnsi="Arial" w:cs="Arial"/>
          <w:sz w:val="22"/>
          <w:szCs w:val="22"/>
          <w:lang w:val="de-DE"/>
        </w:rPr>
        <w:t>Universitätsverlag Göttingen, 85 pages</w:t>
      </w:r>
    </w:p>
    <w:p w14:paraId="3F7FD365" w14:textId="410CC541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7.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Pethes, N.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(2008): Sexualität als Experiment? Identität, Moral und Reproduktion zwischen Science und Fiction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Campus: Frankfurt a.M. / New York, 420 pages</w:t>
      </w:r>
    </w:p>
    <w:p w14:paraId="25DD955F" w14:textId="475D2583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6.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Ehm, S.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(2008): Der Einfluss von Religion und Kultur auf Biomedizin: Ein deutsch-israelischer Dialog – Tagungsdokumentation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Evangelischer Pressedienst: Frankfurt, approx. 100 pages</w:t>
      </w:r>
    </w:p>
    <w:p w14:paraId="40B82285" w14:textId="2FE126A9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5.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Ehm, S.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(2006): Körper als Maß? Biomedizinische Eingriffe und ihre Auswirkungen auf Körper- und Identitätsverständnisse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S. Hirzel: Stuttgart, 200 pages</w:t>
      </w:r>
    </w:p>
    <w:p w14:paraId="73112D51" w14:textId="4AB0FE69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4.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Herrmann, C., Pauen, M., Rieger, J.,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(eds.): Bewusstsein: Philosophie, Neurowissenschaften, Ethik. UTB: München (2005), 439 pages</w:t>
      </w:r>
    </w:p>
    <w:p w14:paraId="750476EE" w14:textId="08328190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3.</w:t>
      </w:r>
      <w:r w:rsidRPr="00EE4A1E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>, Tannert, C., Wiedemann, P. (eds.) (2003): Kulturelle Aspekte der Biomedizin: Bioethik, Religionen und Alltagsperspektiven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Campus: Frankfurt a.M. / New York, 304 pages</w:t>
      </w:r>
    </w:p>
    <w:p w14:paraId="47538810" w14:textId="063274DC" w:rsidR="00EE4A1E" w:rsidRPr="00EE4A1E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de-DE"/>
        </w:rPr>
      </w:pPr>
      <w:r w:rsidRPr="00EE4A1E">
        <w:rPr>
          <w:rFonts w:ascii="Arial" w:hAnsi="Arial" w:cs="Arial"/>
          <w:sz w:val="22"/>
          <w:szCs w:val="22"/>
          <w:lang w:val="de-DE"/>
        </w:rPr>
        <w:t>2.</w:t>
      </w:r>
      <w:r w:rsidRPr="00EE4A1E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&amp; Naumann, J. (2003): Bürgerkonferenz: Streitfall Gendiagnostik: Ein Modellprojekt der Bürgerbeteiligung am bioethischen Diskurs (eds. In order of the Deutsches Hygiene-Museum Dresden)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Leske &amp; Budrich: Opladen, 148 pages</w:t>
      </w:r>
    </w:p>
    <w:p w14:paraId="3C5B4709" w14:textId="6D9F4368" w:rsidR="00A50E3D" w:rsidRPr="00450025" w:rsidRDefault="00EE4A1E" w:rsidP="00EE4A1E">
      <w:pPr>
        <w:spacing w:after="120"/>
        <w:ind w:left="817" w:hanging="454"/>
        <w:rPr>
          <w:rFonts w:ascii="Arial" w:hAnsi="Arial" w:cs="Arial"/>
          <w:sz w:val="22"/>
          <w:szCs w:val="22"/>
          <w:lang w:val="en-US"/>
        </w:rPr>
      </w:pPr>
      <w:r w:rsidRPr="00EE4A1E">
        <w:rPr>
          <w:rFonts w:ascii="Arial" w:hAnsi="Arial" w:cs="Arial"/>
          <w:sz w:val="22"/>
          <w:szCs w:val="22"/>
          <w:lang w:val="de-DE"/>
        </w:rPr>
        <w:t>1.</w:t>
      </w:r>
      <w:r w:rsidRPr="00EE4A1E">
        <w:rPr>
          <w:rFonts w:ascii="Arial" w:hAnsi="Arial" w:cs="Arial"/>
          <w:sz w:val="22"/>
          <w:szCs w:val="22"/>
          <w:lang w:val="de-DE"/>
        </w:rPr>
        <w:tab/>
        <w:t xml:space="preserve">Engels, E.-M., Badura-Lotter, G.,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(eds.) (2000): Neue Perspektiven der Transplantationsmedizin im interdisziplinären Dialog</w:t>
      </w:r>
      <w:r>
        <w:rPr>
          <w:rFonts w:ascii="Arial" w:hAnsi="Arial" w:cs="Arial"/>
          <w:sz w:val="22"/>
          <w:szCs w:val="22"/>
          <w:lang w:val="de-DE"/>
        </w:rPr>
        <w:t>.</w:t>
      </w:r>
      <w:r w:rsidRPr="00EE4A1E">
        <w:rPr>
          <w:rFonts w:ascii="Arial" w:hAnsi="Arial" w:cs="Arial"/>
          <w:sz w:val="22"/>
          <w:szCs w:val="22"/>
          <w:lang w:val="de-DE"/>
        </w:rPr>
        <w:t xml:space="preserve"> </w:t>
      </w:r>
      <w:r w:rsidRPr="00450025">
        <w:rPr>
          <w:rFonts w:ascii="Arial" w:hAnsi="Arial" w:cs="Arial"/>
          <w:sz w:val="22"/>
          <w:szCs w:val="22"/>
          <w:lang w:val="en-US"/>
        </w:rPr>
        <w:t>Nomos: Baden-Baden, 304 pages</w:t>
      </w:r>
    </w:p>
    <w:p w14:paraId="20B67900" w14:textId="77777777" w:rsidR="00EE4A1E" w:rsidRPr="00450025" w:rsidRDefault="00EE4A1E" w:rsidP="00EE4A1E">
      <w:pPr>
        <w:spacing w:after="120"/>
        <w:ind w:left="817" w:hanging="454"/>
        <w:rPr>
          <w:lang w:val="en-US"/>
        </w:rPr>
      </w:pPr>
    </w:p>
    <w:p w14:paraId="269B43B7" w14:textId="21D4E47C" w:rsidR="00EE4A1E" w:rsidRPr="00EE4A1E" w:rsidRDefault="00073196" w:rsidP="00EE4A1E">
      <w:pPr>
        <w:shd w:val="clear" w:color="auto" w:fill="990033"/>
        <w:tabs>
          <w:tab w:val="left" w:pos="6840"/>
        </w:tabs>
        <w:spacing w:after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Guest 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E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ditor of 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S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pecial 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I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ssues of 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I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nternational 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J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ournals</w:t>
      </w:r>
      <w:bookmarkStart w:id="8" w:name="_Hlk94531414"/>
      <w:bookmarkStart w:id="9" w:name="_Hlk95394558"/>
    </w:p>
    <w:bookmarkEnd w:id="8"/>
    <w:bookmarkEnd w:id="9"/>
    <w:p w14:paraId="59B2E910" w14:textId="77777777" w:rsidR="003D4572" w:rsidRPr="003D4572" w:rsidRDefault="003D4572" w:rsidP="003D4572">
      <w:pPr>
        <w:spacing w:before="240"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11.</w:t>
      </w:r>
      <w:r w:rsidRPr="003D4572">
        <w:rPr>
          <w:rFonts w:ascii="Arial" w:hAnsi="Arial" w:cs="Arial"/>
          <w:sz w:val="22"/>
          <w:szCs w:val="22"/>
          <w:lang w:val="en-US"/>
        </w:rPr>
        <w:tab/>
        <w:t>Special issue for “Bioethics” (2021): “Bioethics and the Legacy of the Holocaust”, co-edited with Heiko Stoff</w:t>
      </w:r>
    </w:p>
    <w:p w14:paraId="3FA3E04E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10.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Special issue for the Journal of Empirical research on Human research ethics (2019): "Research ethics within empirical ethics" (Guest editors: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Sabine Wöhlke)</w:t>
      </w:r>
    </w:p>
    <w:p w14:paraId="0CE0F3D8" w14:textId="541049EB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Wöhlke, S.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Special Issue: Why Ethically Reflect on Empirical Studies in Empirical Ethics? Case Studies and Commentaries. Journal of Empirical Research on Human Research Ethics, 14 (5):424–427. doi:10.1177/1556264619862395</w:t>
      </w:r>
    </w:p>
    <w:p w14:paraId="2CF76157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Special Issue for the Journal of Bioethical Inquiry (2018): Collective representation in Health Care (Guest editors: Karin Jongsma, Nitzan Rimon-Zarfaty, Aviad Raz,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>)</w:t>
      </w:r>
    </w:p>
    <w:p w14:paraId="295DFF1A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7.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Themenheft der Zeitschrift für Ethik in der Medizin (2015): “Medizinethik und Film” (Guest editors: Wöhlke, Sabine, Hansen, Solveig und </w:t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Silke Schicktanz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).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27 (1) </w:t>
      </w:r>
    </w:p>
    <w:p w14:paraId="161060A4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BiomedCentral: thematic series (open access) (2013): Medical tourism: concepts, ethics, and practices (Guest editors: Tulsi Patel,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>) http://www.biomedcentral.com/series/Medical_Tourism</w:t>
      </w:r>
    </w:p>
    <w:p w14:paraId="0D581F0A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Special Issue for Medicine Studies (2011): Responsibility revisited, (Guest editors: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>, Aviad Raz), 3 (3): 129–130</w:t>
      </w:r>
    </w:p>
    <w:p w14:paraId="08AB8399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Special Issue for Indian Journal of Medical Ethics (2011): The ethics of ethics committees, (Guest editors: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Michael Dusche), 8 (3)</w:t>
      </w:r>
    </w:p>
    <w:p w14:paraId="36E44A91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Special Issue for New Genetics and Society (2010): “Genetics and Responsibilities: Cultural perspectives, public discourses and ethical issues”, (Guest editors: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Aviad Raz)</w:t>
      </w:r>
    </w:p>
    <w:p w14:paraId="6F0D692D" w14:textId="777777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2.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Ethik in der Medizin (2009): Themenheft: “Medizinethik und Empirie“, (Guest editors: </w:t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Silke Schicktanz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&amp; Jan Schildman): &amp; Editorial: Medizinethik und Empirie – Standortbestimmungen eines spannungsreichen Verhältnisses, 21 (3): 183–186</w:t>
      </w:r>
    </w:p>
    <w:p w14:paraId="4826C945" w14:textId="7088CEA4" w:rsidR="00A50E3D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Science, Technology, Innovation –Studies (STI-Studies) (2009): 2, “The role of social science in public participation and biopolitics” (Guest editors: Priska Gisler &amp; </w:t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Silke Schicktanz</w:t>
      </w:r>
      <w:r w:rsidRPr="003D4572">
        <w:rPr>
          <w:rFonts w:ascii="Arial" w:hAnsi="Arial" w:cs="Arial"/>
          <w:sz w:val="22"/>
          <w:szCs w:val="22"/>
          <w:lang w:val="en-US"/>
        </w:rPr>
        <w:t>)</w:t>
      </w:r>
    </w:p>
    <w:p w14:paraId="6D4AB764" w14:textId="0854BBB2" w:rsidR="00EE4A1E" w:rsidRDefault="00EE4A1E" w:rsidP="001254B1">
      <w:pPr>
        <w:spacing w:after="120"/>
        <w:rPr>
          <w:rFonts w:ascii="Arial" w:hAnsi="Arial" w:cs="Arial"/>
          <w:sz w:val="22"/>
          <w:szCs w:val="22"/>
          <w:lang w:val="en-US"/>
        </w:rPr>
      </w:pPr>
    </w:p>
    <w:p w14:paraId="35B15FED" w14:textId="70B9CCC7" w:rsidR="003D4572" w:rsidRDefault="003D4572" w:rsidP="001254B1">
      <w:pPr>
        <w:spacing w:after="120"/>
        <w:rPr>
          <w:rFonts w:ascii="Arial" w:hAnsi="Arial" w:cs="Arial"/>
          <w:sz w:val="22"/>
          <w:szCs w:val="22"/>
          <w:lang w:val="en-US"/>
        </w:rPr>
      </w:pPr>
    </w:p>
    <w:p w14:paraId="22F1EBA6" w14:textId="77777777" w:rsidR="003D4572" w:rsidRPr="001254B1" w:rsidRDefault="003D4572" w:rsidP="001254B1">
      <w:pPr>
        <w:spacing w:after="120"/>
        <w:rPr>
          <w:rFonts w:ascii="Arial" w:hAnsi="Arial" w:cs="Arial"/>
          <w:sz w:val="22"/>
          <w:szCs w:val="22"/>
          <w:lang w:val="en-US"/>
        </w:rPr>
      </w:pPr>
    </w:p>
    <w:p w14:paraId="20AC19E5" w14:textId="7A666210" w:rsidR="007469DF" w:rsidRPr="0014488E" w:rsidRDefault="006E53AC" w:rsidP="00F003B9">
      <w:pPr>
        <w:shd w:val="clear" w:color="auto" w:fill="990033"/>
        <w:spacing w:after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Peer</w:t>
      </w:r>
      <w:r w:rsidR="00A963AF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-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Review</w:t>
      </w:r>
      <w:r w:rsidR="000169DC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e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d </w:t>
      </w:r>
      <w:r w:rsidR="00D14D6B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Journal </w:t>
      </w:r>
      <w:r w:rsidR="00C501CD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Arti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cles</w:t>
      </w:r>
      <w:r w:rsidR="00C501CD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 </w:t>
      </w:r>
      <w:r w:rsidR="0055538B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(Selection)</w:t>
      </w:r>
    </w:p>
    <w:p w14:paraId="38743550" w14:textId="1EA7E5CC" w:rsidR="003D4572" w:rsidRPr="003D4572" w:rsidRDefault="003D4572" w:rsidP="004B2F1F">
      <w:pPr>
        <w:spacing w:before="240"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bookmarkStart w:id="10" w:name="_Hlk95394689"/>
      <w:bookmarkStart w:id="11" w:name="_Hlk94540297"/>
      <w:r w:rsidRPr="003D4572">
        <w:rPr>
          <w:rFonts w:ascii="Arial" w:hAnsi="Arial" w:cs="Arial"/>
          <w:sz w:val="22"/>
          <w:szCs w:val="22"/>
          <w:lang w:val="en-US"/>
        </w:rPr>
        <w:t>89.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Buhr, L.,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Nordmeyer, E. (2022): Attitudes Toward Mobile Apps for Pandemic Research Among Smartphone Users in Germany: National Survey.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JMIR Mhealth and Uhealth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10 (1): online ahead of print. doi: 10.2196/31857</w:t>
      </w:r>
    </w:p>
    <w:p w14:paraId="5D2E1A00" w14:textId="47F17F2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Molina-Pérez, A., Delgado, J., Frunza, M., Morgan, M., Randhawa, G., Reiger-Van de Wijdeven, J.,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Schiks, E., Wöhlke, S., Rodríguez-Arias, D. (2022): Should the family have a role in deceased organ donation decision-making? A systematic review of public knowledge and attitudes towards organ procurement policies in Europe.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Transplantation Reviews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36 (1): online ahead of print. doi: 10.1016/j.trre.2021.100673</w:t>
      </w:r>
    </w:p>
    <w:p w14:paraId="4CA846F8" w14:textId="5B905DC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Alpinar-Sencan, Z.,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Ulitsa, N., Shefet, D., Werner, P. (2021): Moral motivation regarding dementia risk testing among affected persons in Germany and Israel.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Medical Ethics</w:t>
      </w:r>
      <w:r w:rsidRPr="003D4572">
        <w:rPr>
          <w:rFonts w:ascii="Arial" w:hAnsi="Arial" w:cs="Arial"/>
          <w:sz w:val="22"/>
          <w:szCs w:val="22"/>
          <w:lang w:val="en-US"/>
        </w:rPr>
        <w:t>, online ahead of print. doi: 10.1136/medethics-2020-106990</w:t>
      </w:r>
    </w:p>
    <w:p w14:paraId="6EB7712E" w14:textId="18E31CE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86.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, Perry, J., Herten, B., Stock Gissendanner, S. (2021): Demenzprädikation als ethische Herausforderung: Stakeholder fordern Beratungsstandards für Deutschland.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Der Nervenarzt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92 (1): 66–68. doi: 10.1007/s00115-020-00985-y</w:t>
      </w:r>
    </w:p>
    <w:p w14:paraId="0E7DF0CB" w14:textId="5D82B0EB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85.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Schweda, M.: 2021: Aging 4.0? – Rethinking the ethical framing of technology-assisted eldercare.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History and Philosophy of the Life Sciences</w:t>
      </w:r>
      <w:r w:rsidRPr="003D4572">
        <w:rPr>
          <w:rFonts w:ascii="Arial" w:hAnsi="Arial" w:cs="Arial"/>
          <w:sz w:val="22"/>
          <w:szCs w:val="22"/>
          <w:lang w:val="en-US"/>
        </w:rPr>
        <w:t>, 43 (3)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10.1007/s40656-021-00447-x</w:t>
      </w:r>
    </w:p>
    <w:p w14:paraId="108B519F" w14:textId="08B9305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(2021): Ethical Aspects Co-Intelligent Assistive Technologies in Dementia Care.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Psychiatrische Praxis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48 (1): 37–41. doi: 10.1055/a-1369-3178</w:t>
      </w:r>
    </w:p>
    <w:p w14:paraId="4BC70B3D" w14:textId="1B6FF900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Rodríguez-Arias, D., Molina-Pérez, A., Hannikainen, IR., Delgado, J., Söchtig, B.,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(2021): Governance quality indicators for organ procurement policies.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PLoS ONE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16 (6): e0252686. doi: 10.1371/journal.pone.0252686</w:t>
      </w:r>
    </w:p>
    <w:p w14:paraId="2E071221" w14:textId="511E5EAF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82.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Michl, S., Stoff, H. (2021): Bioethics and the argumentative legacy of atrocities in medical history: Reflections on a complex relationship.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Bioethics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35 (6): 499–507. doi: 10.1111/bioe.12841</w:t>
      </w:r>
    </w:p>
    <w:p w14:paraId="604F5633" w14:textId="072CDD58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81.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Petersen, N.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(2021): The Experts’ Advice: Prevention and Responsibility in German Media and Scientific Discourses on Dementia.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Qualitative Health Research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31 (11): 2005–2018. doi: </w:t>
      </w:r>
      <w:bookmarkStart w:id="12" w:name="_GoBack"/>
      <w:bookmarkEnd w:id="12"/>
      <w:r w:rsidRPr="003D4572">
        <w:rPr>
          <w:rFonts w:ascii="Arial" w:hAnsi="Arial" w:cs="Arial"/>
          <w:sz w:val="22"/>
          <w:szCs w:val="22"/>
          <w:lang w:val="en-US"/>
        </w:rPr>
        <w:t>10.1177/10497323211014844</w:t>
      </w:r>
    </w:p>
    <w:p w14:paraId="5EAAD70A" w14:textId="5A2F31A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80.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Rauter C. M.,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(2021): My data, my choice? – German patient organizations’ attitudes towards Big Data-driven approaches in personalized medicine. An empirical-ethical study.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Medical Systems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45 (43)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10.1007/s10916-020-01702-7</w:t>
      </w:r>
    </w:p>
    <w:p w14:paraId="5B0885C7" w14:textId="1C988D9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Bartels, C., Kögel, A., Schweda, M., Wiltfang, J., Pentzek, M.,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Schneider, A. (2020): Use of Cerebrospinal Fluid Biomarkers of Alzheimer's Disease Risk in Mild Cognitive Impairment and Subjective Cognitive Decline in Routine Clinical Care in Germany.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Alzheimer’s Disease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78 (3): 1137–1148. doi: 10.3233/JAD-200794</w:t>
      </w:r>
    </w:p>
    <w:p w14:paraId="710119C0" w14:textId="65DA69D0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Lohmeyer L., Alpinar-Sencan, Z.,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Attitudes Towards Prediction and Early Diagnosis of Late-Onset Dementia: A Comparison of Tested Persons and Family Caregivers.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Aging Mental Health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25 (5): 832–843. doi: 10.1080/13607863.2020.1727851</w:t>
      </w:r>
    </w:p>
    <w:p w14:paraId="5245E19F" w14:textId="5B219DC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Jongsma, K., Perry, J.,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Radenbach, K. (2020): Motivations for People with Cognitive Impairment to Complete an Advance Research Directive – A qualitative interview study.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Psychiatry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20 (1)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10.1186/s12888-020-02741-7</w:t>
      </w:r>
    </w:p>
    <w:p w14:paraId="5DED68CD" w14:textId="0E834C8A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Hansen S., Pfaller, L.,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Critical analysis of communication strategies in public health promotion: An empirical</w:t>
      </w:r>
      <w:r w:rsidRPr="003D4572">
        <w:rPr>
          <w:rFonts w:ascii="Cambria Math" w:hAnsi="Cambria Math" w:cs="Cambria Math"/>
          <w:sz w:val="22"/>
          <w:szCs w:val="22"/>
          <w:lang w:val="en-US"/>
        </w:rPr>
        <w:t>‐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ethical study on organ donation in Germany.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Bioethics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35 (2): 161–172. doi: 10.1111/bioe.12774</w:t>
      </w:r>
    </w:p>
    <w:p w14:paraId="77DA6AB8" w14:textId="702B9D28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Alpinar-Sencan, Z.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Addressing ethical challenges of disclosure in dementia prediction: limitations of current guidelines and suggestions to proceed.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21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10.1136/medethics-2020-106990</w:t>
      </w:r>
    </w:p>
    <w:p w14:paraId="113D046A" w14:textId="2B71A30B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Mitra, S.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Alzheimer’s Patient Organizations' Role in Enabling Citizenship Projects: A Comparison of the USA, Germany, and the UK.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Frontiers in Sociology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5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10.3389/fsoc.2020.00019</w:t>
      </w:r>
    </w:p>
    <w:p w14:paraId="6CDF1BD0" w14:textId="29637CD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Jongsma, K.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Patient Representation: Mind the Gap Between Individual and Collective Claims.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American Journal of Bioethics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20 (4): 28–30. doi: 10.1080/15265161.2020.1730519</w:t>
      </w:r>
    </w:p>
    <w:p w14:paraId="463AFB70" w14:textId="30D8CF96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72.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Simon, A., Raphael, S., Ahlert, M. (2020): The ethical debate over child priority in post-mortem organ allocation: A scoping review and practical-ethical outlook.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Transplantation Reviews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34 (3)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10.1016/j.trre.2020.100543</w:t>
      </w:r>
    </w:p>
    <w:p w14:paraId="5FCCE1B6" w14:textId="0DA6256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71.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Wöhlke, S., Schaper, M., Oliveri, S., Cutica I., Spinella, F., Pravettoni, G., Steinberger, D.,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(2020): German and Italian Users of Web-Accessed Genetic Data: Attitudes on Personal Utility and Personal Sharing Preferences. Results of a Comparative Survey (n=192).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 xml:space="preserve">Frontiers in Genetics </w:t>
      </w:r>
      <w:r w:rsidRPr="003D4572">
        <w:rPr>
          <w:rFonts w:ascii="Arial" w:hAnsi="Arial" w:cs="Arial"/>
          <w:sz w:val="22"/>
          <w:szCs w:val="22"/>
          <w:lang w:val="en-US"/>
        </w:rPr>
        <w:t>11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10.3389/fgene.2020.00102</w:t>
      </w:r>
    </w:p>
    <w:p w14:paraId="51FBDDC8" w14:textId="082A2E6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70.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(2019): Kollektivität im Gesundheitswesen: Ethische Theorien und Praxisfelder von Gruppen als Akteuren.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31 (3): 109–111. doi: 10.1007/s00481-019-00526-5</w:t>
      </w:r>
    </w:p>
    <w:p w14:paraId="46781341" w14:textId="657DD24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Alpinar-Sencan Z., Lohmeyer, L.,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Planning later life with dementia: comparing family caregivers’ perspectives on biomarkers with laypersons’ attitudes towards genetic testing of dementia prediction.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New Genetics and Society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39 (1): 52–79. doi: 10.1080/14636778.2019.1637719</w:t>
      </w:r>
    </w:p>
    <w:p w14:paraId="0787770A" w14:textId="140B138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Wöhlke, S., Schaper, M.,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How Uncertainty Influences Lay People’s Attitudes and Risk Perceptions Concerning Predictive Genetic Testing and Risk Communication.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Frontiers in Genetics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10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10.3389/fgene.2019.00380</w:t>
      </w:r>
    </w:p>
    <w:p w14:paraId="72EE669D" w14:textId="7247964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M., Kirste, T., Hein, A., Teipel,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The emergence of co-intelligent monitoring and assistive technologies in dementia care – an outline of technological trends and ethical aspects.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Bioethica Forum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12: 29–37. doi: 10.24894/BF.2019.12008</w:t>
      </w:r>
    </w:p>
    <w:p w14:paraId="3EE386C7" w14:textId="6EB7116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Beier, K., Schweda, M.,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Taking patient involvement seriously: a critical ethical analysis of participatory approaches in data-intensive medical research.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Informatics and Decision Making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19 (1)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10.1186/s12911-019-0799-7</w:t>
      </w:r>
    </w:p>
    <w:p w14:paraId="39B64FF1" w14:textId="1DEC459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65.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Molina-Pérez, A., Rodríguez-Arias, D., Delgado-Rodríguez, J., Morgan, M., Frunza, M., Randhawa, G., Reiger-Van de Wijdeven, J., Schiks, E.,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(2019): Public knowledge and attitudes towards consent policies for organ donation in Europe.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A systematic review.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Transplant Review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33(1): 1–8. doi: 0.1016/j.trre.2018.09.001</w:t>
      </w:r>
    </w:p>
    <w:p w14:paraId="2225AD9D" w14:textId="2A6DAEB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64.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Schaper, M., Hansen, S.,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(2018): Überreden für die gute Sache? Techniken öffentlicher Gesundheitskommunikation und ihre ethischen Implikationen.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Ethik in der Medizin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31 (1): 23–44. doi: 10.1007/s00481-018-0507-7</w:t>
      </w:r>
    </w:p>
    <w:p w14:paraId="1A822A71" w14:textId="0155815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Wöhlke, S., Perry, J.,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Physicians’ communication patterns for motivating rectal cancer patients to biomarker research: empirical insights and ethical issues.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Clinical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13 (4): 175–188. doi: 10.1177/1477750918779304</w:t>
      </w:r>
    </w:p>
    <w:p w14:paraId="0EA2F2B1" w14:textId="524CE7E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62.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Schaper, M.,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"I would rather have it done by a doctor" - Laypeople's perceptions of Direct-to-Consumer Genetic Testing (DTC GT) and its ethical implications. In</w:t>
      </w:r>
      <w:r w:rsidRPr="00210692">
        <w:rPr>
          <w:rFonts w:ascii="Arial" w:hAnsi="Arial" w:cs="Arial"/>
          <w:i/>
          <w:sz w:val="22"/>
          <w:szCs w:val="22"/>
          <w:lang w:val="en-US"/>
        </w:rPr>
        <w:t>: Medicine, Health Care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22 (1): 31–40. doi: 10.1007/s11019-018-9837-y</w:t>
      </w:r>
    </w:p>
    <w:p w14:paraId="1C452846" w14:textId="51780E7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61.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Rimon-Zarfaty, N., Raz, A., Jongsma, K. (2018): Patient Representation and Advocacy for Alzheimer Disease in Germany and Israel: The Relevance of Stigma and Disease Conception.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 xml:space="preserve">Journal of Bioethical Inquiry </w:t>
      </w:r>
      <w:r w:rsidRPr="003D4572">
        <w:rPr>
          <w:rFonts w:ascii="Arial" w:hAnsi="Arial" w:cs="Arial"/>
          <w:sz w:val="22"/>
          <w:szCs w:val="22"/>
          <w:lang w:val="en-US"/>
        </w:rPr>
        <w:t>15 (3): 369–380. doi: 10.1007/s11673-018-9871-8</w:t>
      </w:r>
    </w:p>
    <w:p w14:paraId="2426D335" w14:textId="127CAA8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60.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Raz, A., Jongsma, K., Rimon-Zarfaty, N., Späth, E., Bar-Nadav, B., Vaintropov, E.,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Representing autism: Challenges of collective representation in German and Israeli associations for and of autistic people.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Social Science &amp; Medicine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200: 65–72. doi: 10.1016/j.socscimed.2018.01.024</w:t>
      </w:r>
    </w:p>
    <w:p w14:paraId="00816090" w14:textId="4B6787D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Schaper, M.,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Medicine, Market and Communication: Ethical Considerations in Regard to Persuasive Communication in Direct-to-Consumer Genetic Testing Services.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19 (1): 19–56. doi: 10.1186/s12910-018-0292-3</w:t>
      </w:r>
    </w:p>
    <w:p w14:paraId="7E6232A6" w14:textId="2B7CDDC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Pfaller, L., Hansen, S., Adloff, F.,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‘Saying No to Organ Donation’: an Empirical Typology of Reluctance and Rejection. In</w:t>
      </w:r>
      <w:r w:rsidRPr="00210692">
        <w:rPr>
          <w:rFonts w:ascii="Arial" w:hAnsi="Arial" w:cs="Arial"/>
          <w:i/>
          <w:sz w:val="22"/>
          <w:szCs w:val="22"/>
          <w:lang w:val="en-US"/>
        </w:rPr>
        <w:t>: Sociology of Health and Illness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40 (8): 1327–1346. doi: 10.1111/1467-9566.12775</w:t>
      </w:r>
    </w:p>
    <w:p w14:paraId="183E0F4E" w14:textId="1F00CE8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M., Kögel, A., Bartels, C., Wiltfang, J., Schneider, A.,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Prediction and early detection of Alzheimer’s dementia: Professional disclosure practices and ethical attitudes.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Alzheimer’s Disease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62 (1):145–155. doi: 10.3233/JAD-170443</w:t>
      </w:r>
    </w:p>
    <w:p w14:paraId="1FDDF23D" w14:textId="6235931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56.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(2018): Genetic risk and responsibility: reflections on a complex relationship.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Risk Research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21 (2): 236–258. doi: 10.1080/13669877.2016.1223157</w:t>
      </w:r>
    </w:p>
    <w:p w14:paraId="20A2CBE7" w14:textId="349137C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Hansen, S., Eisner, M., Pfaller, L.,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‘Are you in or are you out?!’ Moral Appeals in Public Poster Campaigns - a Multimodal and Ethical Analysis.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Health Communication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33 (8): 1020–1034. doi: 10.1080/10410236.2017.1331187</w:t>
      </w:r>
    </w:p>
    <w:p w14:paraId="20752A2C" w14:textId="71A8FC3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Jongsma, K., Späth, E.,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Epistemic injustice in dementia and autism patient organizations – an empirical analysis.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AJOB Empirical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8 (14): 221–233. doi: 10.1080/23294515.2017.1402833</w:t>
      </w:r>
    </w:p>
    <w:p w14:paraId="49DF97E0" w14:textId="3CED4BEA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Gerhards, H., Jongsma, K.,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The relevance of different trust models for representation in patient organizations: conceptual considerations.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Health Services Research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17 (1): 474. doi:10.1186/s12913-017-2368-z</w:t>
      </w:r>
    </w:p>
    <w:p w14:paraId="21D24791" w14:textId="7A9C8598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50025">
        <w:rPr>
          <w:rFonts w:ascii="Arial" w:hAnsi="Arial" w:cs="Arial"/>
          <w:sz w:val="22"/>
          <w:szCs w:val="22"/>
          <w:lang w:val="en-US"/>
        </w:rPr>
        <w:t>52.</w:t>
      </w:r>
      <w:r w:rsidRPr="00450025">
        <w:rPr>
          <w:rFonts w:ascii="Arial" w:hAnsi="Arial" w:cs="Arial"/>
          <w:sz w:val="22"/>
          <w:szCs w:val="22"/>
          <w:lang w:val="en-US"/>
        </w:rPr>
        <w:tab/>
        <w:t xml:space="preserve">Schweda, M., </w:t>
      </w:r>
      <w:r w:rsidR="004B2F1F" w:rsidRPr="00450025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, (corr.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Author), Raz, A., Silvers, A. (2017): Beyond cultural stereotyping: views on end-of-life decision making among religious and secular persons in the USA, Germany, and Israel.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18 (1)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10.1186/s12910-017-0170-4</w:t>
      </w:r>
    </w:p>
    <w:p w14:paraId="1B103B54" w14:textId="327C1D81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51.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Pfaller, L., Hansen, S., Boos, M. (2017): Attitudes towards brain death and conceptions of the body in relation to willingness or reluctance to donate: Results of a students' survey before and after the German transplantation scandals and legal changes.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Public Health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25 (3): 249–256. doi: 10.1007/s10389-017-0786-3</w:t>
      </w:r>
    </w:p>
    <w:p w14:paraId="58C0BB17" w14:textId="5F90B7D8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50.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Wöhlke, S. (2017): The utterable and unutterable anthropological meaning of the body in the context of organ transplantation, Dilemata.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International Journal of Applied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9(23): 107–127</w:t>
      </w:r>
    </w:p>
    <w:p w14:paraId="74D63652" w14:textId="1ED9D1A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Hashiloni-Dolev, Y.,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A cross-cultural analysis of posthumous reproduction (PHR): The significance of the gender and margins-of-life perspectives.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Reproductive Biomedicine &amp; Society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4: 21–32. doi: 10.1016/j.rbms.2017.03.003</w:t>
      </w:r>
    </w:p>
    <w:p w14:paraId="58EEE73E" w14:textId="76731A6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Orth, H. G.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The Vulnerability of study participants in the context of transnational biomedical research: from conceptual considerations to practical implications.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Developing World Bioethics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17 (2): 121–133. doi: 10.1111/dewb.12131</w:t>
      </w:r>
    </w:p>
    <w:p w14:paraId="602A0E50" w14:textId="52BEFE2F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Perry, J., Wöhlke, S., Heßling, A. C. and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(2017): Why take part in personalized cancer research? Patients’ genetic misconception, genetic responsibility and incomprehension of stratification—an empirical-ethical examination.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European Journal of Cancer Care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26 (5)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10.1111/ecc.12563</w:t>
      </w:r>
    </w:p>
    <w:p w14:paraId="4873F644" w14:textId="44F9524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Leefmann, J., Schaper, M.,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(2016): The concept of “Genetic Responsibility” and its meanings: A systematic review of qualitative medical sociology literature.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 xml:space="preserve">Frontiers in Sociology </w:t>
      </w:r>
      <w:r w:rsidRPr="003D4572">
        <w:rPr>
          <w:rFonts w:ascii="Arial" w:hAnsi="Arial" w:cs="Arial"/>
          <w:sz w:val="22"/>
          <w:szCs w:val="22"/>
          <w:lang w:val="en-US"/>
        </w:rPr>
        <w:t>1 (18): 1–22. doi: 10.3389/fsoc.2016.00018</w:t>
      </w:r>
    </w:p>
    <w:p w14:paraId="23BB7B6D" w14:textId="60080CD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Mitra,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(2016): Failed Surrogate Conceptions: Social and ethical aspects of pre-conception disruptions during surrogacy in India, Philosophy.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Ethics and Humanities in Medicine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11 (1)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10.1186/s13010-016-0040-6</w:t>
      </w:r>
    </w:p>
    <w:p w14:paraId="6A7ACD93" w14:textId="4065F1C8" w:rsidR="003D4572" w:rsidRPr="00450025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44.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Beier, K., Jordan, I., Wiesemann, C.,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(2016): "Understanding Collective Agency in Bioethics". </w:t>
      </w:r>
      <w:r w:rsidRPr="00450025">
        <w:rPr>
          <w:rFonts w:ascii="Arial" w:hAnsi="Arial" w:cs="Arial"/>
          <w:sz w:val="22"/>
          <w:szCs w:val="22"/>
          <w:lang w:val="de-DE"/>
        </w:rPr>
        <w:t xml:space="preserve">In: </w:t>
      </w:r>
      <w:r w:rsidRPr="00450025">
        <w:rPr>
          <w:rFonts w:ascii="Arial" w:hAnsi="Arial" w:cs="Arial"/>
          <w:i/>
          <w:sz w:val="22"/>
          <w:szCs w:val="22"/>
          <w:lang w:val="de-DE"/>
        </w:rPr>
        <w:t>Medicine, Healthcare and Philosophy</w:t>
      </w:r>
      <w:r w:rsidRPr="00450025">
        <w:rPr>
          <w:rFonts w:ascii="Arial" w:hAnsi="Arial" w:cs="Arial"/>
          <w:sz w:val="22"/>
          <w:szCs w:val="22"/>
          <w:lang w:val="de-DE"/>
        </w:rPr>
        <w:t xml:space="preserve"> 19 (3): 411–422. doi: 10.1007/s11019-016-9695-4</w:t>
      </w:r>
    </w:p>
    <w:p w14:paraId="042D7D76" w14:textId="7901E396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43.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Beck, S.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(2016): “Wer viel weiß, hat viel zu sorgen“? Zur Prädiktion von Altersdemenz mittels Biomarker: ethische und rechtliche Fragestellungen.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Jahrbuch für Recht und Ethik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24: 161–184</w:t>
      </w:r>
    </w:p>
    <w:p w14:paraId="6032D169" w14:textId="639D256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42.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Amelung, T., Rieger, J. (2015):  Qualitative assessment of patients’ attitudes and expectations toward BCIs and implications for future technology development.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Frontiers in Systems Neuroscience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9</w:t>
      </w:r>
      <w:r w:rsidR="00210692" w:rsidRPr="00210692">
        <w:rPr>
          <w:rFonts w:ascii="Arial" w:hAnsi="Arial" w:cs="Arial"/>
          <w:sz w:val="22"/>
          <w:szCs w:val="22"/>
          <w:lang w:val="de-DE"/>
        </w:rPr>
        <w:t>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doi: 10.3389/fnsys.2015.00064</w:t>
      </w:r>
    </w:p>
    <w:p w14:paraId="1898962B" w14:textId="4091987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41.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Wöhlke, S., Solveig, L.,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(2015): Nachdenken im Kinosessel? Bioethische Reflexion durch Filme als eine neue Möglichkeit der Diskussion von Standpunkten und Betroffenheit.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27 (1): 1–8. doi: 10.1007/s00481-014-0335-3</w:t>
      </w:r>
    </w:p>
    <w:p w14:paraId="30C5AE1D" w14:textId="73CB108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40.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*, Schweda, M.*, Ballenger, J., Fox, P., Halpern, J., Kramer, J., Micco, G., Post, S., Thompson, C., Knight, R., Jagust, W. (2014): Before it is too late: Professional responsibilities in late-onset Alzheimer’s research and pre-symptomatic prediction.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Frontiers in Human Neuroscience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8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10.3389/fnhum.2014.00921 (*shared first authorship)</w:t>
      </w:r>
    </w:p>
    <w:p w14:paraId="2AB554BF" w14:textId="33F8CD2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39.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Inthorn, J., Raz, A., Ramon, N.,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(2015): “What the Patient wants …”: Lay Attitudes towards End-of-Life Decisions in Germany and Israel.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Medicine, Healthcare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18 (3): 329–340. doi: 10.1007/s11019-014-9606-5</w:t>
      </w:r>
    </w:p>
    <w:p w14:paraId="0980DE6F" w14:textId="2AC85A9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Inthorn, J., Wöhlke, S., Schmidt, F.,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(2014): Impact of gender and professional education on attitudes towards financial incentives for organ donation: results of a survey among 755 students of medicine and economics in Germany.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15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 10.1186/1472-6939-15-56</w:t>
      </w:r>
    </w:p>
    <w:p w14:paraId="2FE200E5" w14:textId="22346F3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(2014): Why public moralities matter – The relevance of socio-empirical premises for the ethical debate on organ markets.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Medicine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39 (3): 217–222. doi: 10.1093/jmp/jhu016</w:t>
      </w:r>
    </w:p>
    <w:p w14:paraId="0C49305B" w14:textId="68A7DE5B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Raz, A., Jordan, I.,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(2014): Exploring the Positions of German and Israeli Patient Organizations in the Bioethical Context of End-of-Life Policies.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Health Care Analysis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22 (2): 143–159. doi: 10.1007/s10728-012-0213-4</w:t>
      </w:r>
    </w:p>
    <w:p w14:paraId="6ED0BA65" w14:textId="6B33BAC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35.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Mertz, M., Inthorn, J., Renz, G., Rothenberger, L., Salloch, S., Schildmann, J.,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(2013): Research across the disciplines: a road map for quality criteria in empirical ethics research.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BMC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15 (1)</w:t>
      </w:r>
      <w:r w:rsidR="00210692" w:rsidRPr="00210692">
        <w:rPr>
          <w:rFonts w:ascii="Arial" w:hAnsi="Arial" w:cs="Arial"/>
          <w:sz w:val="22"/>
          <w:szCs w:val="22"/>
          <w:lang w:val="en-US"/>
        </w:rPr>
        <w:t>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doi:10.1186/1472-6939-15-17</w:t>
      </w:r>
    </w:p>
    <w:p w14:paraId="588B9C64" w14:textId="683C375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34.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Portacolone, E., Berridge, C., Johnson, J.,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(2014): Time to reinvent the science of dementia: the need for care and social integration.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Aging &amp; Mental Health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18 (3): 269–275. doi: 10.1080/13607863.2013.837149</w:t>
      </w:r>
    </w:p>
    <w:p w14:paraId="7EFB9126" w14:textId="0E5619AF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33.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Wöhlke, S., Hessling, A.,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(2013): Wenn es persönlich wird in der ‚personalisierten Medizin‘: Aufklärung und Kommunikation aus klinischer Forscher- und Patientenperspektive im empirisch-ethischen Vergleich.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25 (3): 215–222. doi: 10.1007/s00481-013-0263-7</w:t>
      </w:r>
    </w:p>
    <w:p w14:paraId="13FC636E" w14:textId="3808030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32.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Hoeyer K.*,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>*, Deleuran, I. (2013): Public attitudes to financial procurement models for organs: A literature review suggests that it is time to shift the focus from ‘financial incentives’ to ‘reciprocity’. In</w:t>
      </w:r>
      <w:r w:rsidRPr="00210692">
        <w:rPr>
          <w:rFonts w:ascii="Arial" w:hAnsi="Arial" w:cs="Arial"/>
          <w:i/>
          <w:sz w:val="22"/>
          <w:szCs w:val="22"/>
          <w:lang w:val="en-US"/>
        </w:rPr>
        <w:t>: Transplantation International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26 (4): 350–357. doi: 10.1111/tri.12060 (*shared first authorship)</w:t>
      </w:r>
    </w:p>
    <w:p w14:paraId="547F39EB" w14:textId="4677268E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31.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Hessling, A.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(2012): What German experts expect from individualised medicine: Problems of uncertainty and future complication in physician-patient-interaction.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Clinical Ethics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7 (2): 86–93. doi: 10.1258/ce.2012.12-001</w:t>
      </w:r>
    </w:p>
    <w:p w14:paraId="2FDDC6BC" w14:textId="2BA7FE69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30.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(2012): Epistemische Gerechtigkeit: Sozialempirie und Perspektivenpluralismus in der Angewandten Ethik.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 xml:space="preserve">Deutsche Zeitschrift für Philosophie </w:t>
      </w:r>
      <w:r w:rsidRPr="003D4572">
        <w:rPr>
          <w:rFonts w:ascii="Arial" w:hAnsi="Arial" w:cs="Arial"/>
          <w:sz w:val="22"/>
          <w:szCs w:val="22"/>
          <w:lang w:val="en-US"/>
        </w:rPr>
        <w:t>60 (2): 269–284. doi: 10.1524/dzph.2012.0019</w:t>
      </w:r>
    </w:p>
    <w:p w14:paraId="6A1DF662" w14:textId="7ED20A3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29.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Schweda, M. (2012): The diversity of responsibility: The value of explication and pluralization.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Medicine Studies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3: 131–145. doi: 10.1007/s12376-011-0070-8</w:t>
      </w:r>
    </w:p>
    <w:p w14:paraId="1A81F082" w14:textId="53514BFC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28.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Dusche, M. (2011): The ethics of ethical expertise in science, medicine and healthcare policies.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Indian Journal of Medical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8 (3): 142–145. doi: 10.20529/IJME.2011.058</w:t>
      </w:r>
    </w:p>
    <w:p w14:paraId="05F47C14" w14:textId="62DD40B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27.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Schweda, M., Wynne, B. (2011): “The ethics of ‘public understanding of ethics’ – Why and how bioethics expertise should include public and patients’ Voices”.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Medicine, Health Care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15 (2): 129–139. doi: 10.1007/s11019-011-9321-4 </w:t>
      </w:r>
    </w:p>
    <w:p w14:paraId="0F48BE5F" w14:textId="132B1CEE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26.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Raz A., Shalev, C. (2010): Cultural impacts on end of life ethics. A cross-comparative study between Germany and Israel.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Cambridge Quarterly of Healthcare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19 (3): 381–394. doi: 10.1017/S0963180110000162</w:t>
      </w:r>
    </w:p>
    <w:p w14:paraId="74BBF157" w14:textId="6CEA9B4F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25.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Raz, A., Shalev, C. (2010): The cultural context of patient’s autonomy and doctor’s duties: Passive euthanasia and advance directives in Germany and Israel.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Medicine, Health Care and Philosophy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13 (4): 363–369. doi: 10.1007/s11019-010-9262-3</w:t>
      </w:r>
    </w:p>
    <w:p w14:paraId="69268499" w14:textId="7BCD9803" w:rsidR="003D4572" w:rsidRPr="00450025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24.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(2010): Kommentar II zum Fall: “Palliativmedizin im interkulturellen Kontext“. 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In: </w:t>
      </w:r>
      <w:r w:rsidRPr="00450025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 22 (1): 55–57. doi: 10.1007/s00481-009-0051-6</w:t>
      </w:r>
    </w:p>
    <w:p w14:paraId="05B9D44D" w14:textId="548BA42A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Raz, A.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Diversity and Uniformity in Genetic Responsibility: Moral Attitudes of Patients, Relatives and Lay People in Germany and Israel.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Medicine, Health Care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12 (4): 433–442. doi: 10.1007/s11019-009-9215-x</w:t>
      </w:r>
    </w:p>
    <w:p w14:paraId="451244F8" w14:textId="1E43655E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22.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Raz, A.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Lay Perceptions of Genetic Testing in Germany and Israel: The Interplay of National Culture and Individual Experience.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New Genetics and Society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28 (4): 401–414. doi: 10.1080/14636770903314533</w:t>
      </w:r>
    </w:p>
    <w:p w14:paraId="68ECC45E" w14:textId="510551B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21.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M., Wöhlke, S.,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Understanding public skepticism towards organ donation and its commercialization: the important role of reciprocity.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Transplantation Proceedings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41 (6): 2509–2511. doi: 10.1016/j.transproceed.2009.06.109</w:t>
      </w:r>
    </w:p>
    <w:p w14:paraId="5E364807" w14:textId="516775DE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20.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&amp; Schweda, M. (2009): “One man’s trash is another man’s treasure” Exploring economic and moral subtexts of the “organ shortage” problem in public views on organ donation.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Journal of Medical Ethics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35 (8): 473–476. doi: 10.1136/jme.2008.027953</w:t>
      </w:r>
    </w:p>
    <w:p w14:paraId="63761460" w14:textId="6BD61A39" w:rsidR="003D4572" w:rsidRPr="00450025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19.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(2009): Zum Stellenwert von Betroffenheit, Öffentlichkeit und Deliberation im empirical turn der Medizinethik. 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In: </w:t>
      </w:r>
      <w:r w:rsidRPr="00450025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 21 (3): 223–234. doi: 10.1007/s00481-009-0020-0</w:t>
      </w:r>
    </w:p>
    <w:p w14:paraId="43F88CED" w14:textId="45D6F375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18.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Public ideas and values concerning the commercialization of organ donation in four European countries.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Social Science and Medicine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68 (6): 1129–1136. doi: 10.1016/j.socscimed.2008.12.026</w:t>
      </w:r>
    </w:p>
    <w:p w14:paraId="31434913" w14:textId="4EA166B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17.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Interpreting Advance Directives: Ethical Considerations of the Interplay Between Personal and Cultural Identity.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Health Care Analysis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17 (2): 158–171. doi: 10.1007/s10728-009-0118-z</w:t>
      </w:r>
    </w:p>
    <w:p w14:paraId="7D5723BB" w14:textId="5804AC6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Gisler, P.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(2009): Ironists, reformers, or rebels? Reflections on the role of the social sciences in the process of science policy making.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Science, Technology &amp; Innovation Studies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5 (1): 5–17.</w:t>
      </w:r>
    </w:p>
    <w:p w14:paraId="1302C83A" w14:textId="099DE95E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450025">
        <w:rPr>
          <w:rFonts w:ascii="Arial" w:hAnsi="Arial" w:cs="Arial"/>
          <w:sz w:val="22"/>
          <w:szCs w:val="22"/>
          <w:lang w:val="en-US"/>
        </w:rPr>
        <w:t>15.</w:t>
      </w:r>
      <w:r w:rsidRPr="00450025">
        <w:rPr>
          <w:rFonts w:ascii="Arial" w:hAnsi="Arial" w:cs="Arial"/>
          <w:sz w:val="22"/>
          <w:szCs w:val="22"/>
          <w:lang w:val="en-US"/>
        </w:rPr>
        <w:tab/>
        <w:t xml:space="preserve">Schweda, M. &amp; </w:t>
      </w:r>
      <w:r w:rsidR="004B2F1F" w:rsidRPr="00450025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50025">
        <w:rPr>
          <w:rFonts w:ascii="Arial" w:hAnsi="Arial" w:cs="Arial"/>
          <w:sz w:val="22"/>
          <w:szCs w:val="22"/>
          <w:lang w:val="en-US"/>
        </w:rPr>
        <w:t xml:space="preserve"> (2009): The spare parts person?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Conceptions of the human body and their implications for public attitudes towards organ donation and organ sale.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Philosophy, Ethics, Humanities in Medicine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4 (4): 1–28. doi: 10.1186/1747-5341-4-4</w:t>
      </w:r>
    </w:p>
    <w:p w14:paraId="6CC82652" w14:textId="681E11A1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de-DE"/>
        </w:rPr>
        <w:t>14.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(2008): Zwischen Selbst-Deutung und Interpretation durch Dritte: Zum Wechselverhältnis von sozio-kulturellen und ethischen Aspekten von Patientenverfügungen. 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Ethik in der Medizin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20 (3): 181–190. doi: 10.1007/s00481-008-0571-5</w:t>
      </w:r>
    </w:p>
    <w:p w14:paraId="5572FC0B" w14:textId="19058E1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13.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Schweda, M.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(2008): Public Moralities concerning Donation and Disposition of Organs – Results of a European cross-cultural study.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Cambridge Quarterly of Healthcare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17 (3): 308–317. doi: 10.1017/S0963180108080377</w:t>
      </w:r>
    </w:p>
    <w:p w14:paraId="373C0D56" w14:textId="70A48A6F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12.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Schweda, M., Franzen, M. (2008): ‘In a completely different light’? – The role of being affected for epistemic perspectives and moral attitudes of patients, relatives and lay people.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Medicine, Health Care and Philosophy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11 (1): 57–72. doi: 10.1007/s11019-007-9074-2</w:t>
      </w:r>
    </w:p>
    <w:p w14:paraId="15D85FD5" w14:textId="37EA101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11.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(2007): Why the way we consider the body matters – Reflection on four bioethical perspectives on the human body.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Philosophy, Ethics, Humanities in Medicine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2: 1–12. doi: 10.1186/1747-5341-2-30</w:t>
      </w:r>
    </w:p>
    <w:p w14:paraId="28E11BB6" w14:textId="4DE9D40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10.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, Rieger, J.W., Lüttenberg, B. (2006): Geschlechterunterschiede bei der Lebendnierentransplantation. Ein Vergleich bei globalen, mitteleuropäischen und deutschen Daten und deren ethische Relevanz.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Transplantationsmedizin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2 (18): 83–90.</w:t>
      </w:r>
    </w:p>
    <w:p w14:paraId="5EF0EAD5" w14:textId="32DAA413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9.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(2006): Ethik der Biofakte?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Erwägen – Wissen – Ethik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17 (4): 596–597.</w:t>
      </w:r>
    </w:p>
    <w:p w14:paraId="5B6DE5CA" w14:textId="7A272BC2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8.</w:t>
      </w:r>
      <w:r w:rsidRPr="003D4572">
        <w:rPr>
          <w:rFonts w:ascii="Arial" w:hAnsi="Arial" w:cs="Arial"/>
          <w:sz w:val="22"/>
          <w:szCs w:val="22"/>
          <w:lang w:val="en-US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(2006): Ethical considerations of the human-animal-relationship under conditions of asymmetry and ambivalence.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Journal of Agriculture and Food Ethics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19 (1): 7–16. doi: 10.1007/s10806-005-4374-0</w:t>
      </w:r>
    </w:p>
    <w:p w14:paraId="22154C41" w14:textId="220561AA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3D4572">
        <w:rPr>
          <w:rFonts w:ascii="Arial" w:hAnsi="Arial" w:cs="Arial"/>
          <w:sz w:val="22"/>
          <w:szCs w:val="22"/>
          <w:lang w:val="en-US"/>
        </w:rPr>
        <w:t>7.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Niewöhner, J., Wiedemann, P. M., Karger, C.,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Tannert, C. (2004): Participatory prognostics in Germany – developing citizens scenario for the relationship between biomedicine and the economics in 2014. In: </w:t>
      </w:r>
      <w:r w:rsidRPr="00210692">
        <w:rPr>
          <w:rFonts w:ascii="Arial" w:hAnsi="Arial" w:cs="Arial"/>
          <w:i/>
          <w:sz w:val="22"/>
          <w:szCs w:val="22"/>
          <w:lang w:val="en-US"/>
        </w:rPr>
        <w:t>Technology Forecasting and Social Changes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 72 (2): 195–211. doi: 10.1016/s0040-1625(04)00015-0</w:t>
      </w:r>
    </w:p>
    <w:p w14:paraId="261B133C" w14:textId="341E8770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en-US"/>
        </w:rPr>
        <w:t>6.</w:t>
      </w:r>
      <w:r w:rsidRPr="003D4572">
        <w:rPr>
          <w:rFonts w:ascii="Arial" w:hAnsi="Arial" w:cs="Arial"/>
          <w:sz w:val="22"/>
          <w:szCs w:val="22"/>
          <w:lang w:val="en-US"/>
        </w:rPr>
        <w:tab/>
        <w:t xml:space="preserve">Wiedemann, P., Simon, J., </w:t>
      </w:r>
      <w:r w:rsidR="004B2F1F"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3D4572">
        <w:rPr>
          <w:rFonts w:ascii="Arial" w:hAnsi="Arial" w:cs="Arial"/>
          <w:sz w:val="22"/>
          <w:szCs w:val="22"/>
          <w:lang w:val="en-US"/>
        </w:rPr>
        <w:t xml:space="preserve">, Tannert, C. (2004): The future of stem-cell research in Germany. 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EMBO reports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5 (10): 927–931. doi: 10.1038/sj.embor.7400266</w:t>
      </w:r>
    </w:p>
    <w:p w14:paraId="77BDB26B" w14:textId="0A0400AD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5.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(2002): Medizinethische Probleme der Xenotransplantation.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Ethik in der Medizin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14 (4): 234–251. doi: 10.1007/s00481-002-0194-1</w:t>
      </w:r>
    </w:p>
    <w:p w14:paraId="4372B9F8" w14:textId="03DD4F26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4.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(2002): Dein Körper, mein Körper, Körper sind für alle da? Überlegungen zum biotechnischen Körperkult. In</w:t>
      </w:r>
      <w:r w:rsidRPr="00210692">
        <w:rPr>
          <w:rFonts w:ascii="Arial" w:hAnsi="Arial" w:cs="Arial"/>
          <w:i/>
          <w:sz w:val="22"/>
          <w:szCs w:val="22"/>
          <w:lang w:val="de-DE"/>
        </w:rPr>
        <w:t>: Religionsunterricht an höheren Schulen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45: 160–168.</w:t>
      </w:r>
    </w:p>
    <w:p w14:paraId="235525C1" w14:textId="0927F057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3.</w:t>
      </w:r>
      <w:r w:rsidRPr="003D4572">
        <w:rPr>
          <w:rFonts w:ascii="Arial" w:hAnsi="Arial" w:cs="Arial"/>
          <w:sz w:val="22"/>
          <w:szCs w:val="22"/>
          <w:lang w:val="de-DE"/>
        </w:rPr>
        <w:tab/>
        <w:t xml:space="preserve">Dietrich, J. &amp; </w:t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(2001): Der Arzt – Dein Freund und Helfer?! 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Ethik und Unterricht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4: 26–31</w:t>
      </w:r>
    </w:p>
    <w:p w14:paraId="14961B9B" w14:textId="1CD76B20" w:rsidR="003D4572" w:rsidRPr="003D4572" w:rsidRDefault="003D4572" w:rsidP="003D4572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2.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(1999): Mensch-Tier-Chimären: Bemerkungen zur Transplantationsmedizin und ihrer Geschichte. In: Drux, R. (eds.): </w:t>
      </w:r>
      <w:r w:rsidRPr="00210692">
        <w:rPr>
          <w:rFonts w:ascii="Arial" w:hAnsi="Arial" w:cs="Arial"/>
          <w:i/>
          <w:sz w:val="22"/>
          <w:szCs w:val="22"/>
          <w:lang w:val="de-DE"/>
        </w:rPr>
        <w:t>Der Frankenstein-Komplex</w:t>
      </w:r>
      <w:r w:rsidR="00210692">
        <w:rPr>
          <w:rFonts w:ascii="Arial" w:hAnsi="Arial" w:cs="Arial"/>
          <w:sz w:val="22"/>
          <w:szCs w:val="22"/>
          <w:lang w:val="de-DE"/>
        </w:rPr>
        <w:t>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 Suhrkamp: Frankfurt a.M., 184–203</w:t>
      </w:r>
    </w:p>
    <w:p w14:paraId="2D8D91B0" w14:textId="4CB37348" w:rsidR="004B2F1F" w:rsidRDefault="003D4572" w:rsidP="00210692">
      <w:pPr>
        <w:spacing w:after="120"/>
        <w:ind w:left="738" w:hanging="454"/>
        <w:rPr>
          <w:lang w:val="de-DE"/>
        </w:rPr>
      </w:pPr>
      <w:r w:rsidRPr="003D4572">
        <w:rPr>
          <w:rFonts w:ascii="Arial" w:hAnsi="Arial" w:cs="Arial"/>
          <w:sz w:val="22"/>
          <w:szCs w:val="22"/>
          <w:lang w:val="de-DE"/>
        </w:rPr>
        <w:t>1.</w:t>
      </w:r>
      <w:r w:rsidRPr="003D4572">
        <w:rPr>
          <w:rFonts w:ascii="Arial" w:hAnsi="Arial" w:cs="Arial"/>
          <w:sz w:val="22"/>
          <w:szCs w:val="22"/>
          <w:lang w:val="de-DE"/>
        </w:rPr>
        <w:tab/>
      </w:r>
      <w:r w:rsidR="004B2F1F"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3D4572">
        <w:rPr>
          <w:rFonts w:ascii="Arial" w:hAnsi="Arial" w:cs="Arial"/>
          <w:sz w:val="22"/>
          <w:szCs w:val="22"/>
          <w:lang w:val="de-DE"/>
        </w:rPr>
        <w:t xml:space="preserve">, Frahne, D., Honnen, W., Müller, E. (1998): Mikrobieller Kombinationstest mit Vibrio fischeri zur Reduktion von Tierversuchen? </w:t>
      </w:r>
      <w:r w:rsidRPr="00210692">
        <w:rPr>
          <w:rFonts w:ascii="Arial" w:hAnsi="Arial" w:cs="Arial"/>
          <w:sz w:val="22"/>
          <w:szCs w:val="22"/>
          <w:lang w:val="de-DE"/>
        </w:rPr>
        <w:t xml:space="preserve">In: </w:t>
      </w:r>
      <w:r w:rsidRPr="00210692">
        <w:rPr>
          <w:rFonts w:ascii="Arial" w:hAnsi="Arial" w:cs="Arial"/>
          <w:i/>
          <w:sz w:val="22"/>
          <w:szCs w:val="22"/>
          <w:lang w:val="de-DE"/>
        </w:rPr>
        <w:t>Altex</w:t>
      </w:r>
      <w:r w:rsidRPr="00210692">
        <w:rPr>
          <w:rFonts w:ascii="Arial" w:hAnsi="Arial" w:cs="Arial"/>
          <w:sz w:val="22"/>
          <w:szCs w:val="22"/>
          <w:lang w:val="de-DE"/>
        </w:rPr>
        <w:t xml:space="preserve"> 15 (3): 115–122</w:t>
      </w:r>
    </w:p>
    <w:p w14:paraId="1B5A76C3" w14:textId="454C6941" w:rsidR="00210692" w:rsidRDefault="00210692" w:rsidP="00210692">
      <w:pPr>
        <w:spacing w:after="120"/>
        <w:ind w:left="738" w:hanging="454"/>
        <w:rPr>
          <w:lang w:val="de-DE"/>
        </w:rPr>
      </w:pPr>
    </w:p>
    <w:p w14:paraId="1F6EBEB4" w14:textId="1D1EF007" w:rsidR="002B2E50" w:rsidRDefault="002B2E50" w:rsidP="00210692">
      <w:pPr>
        <w:spacing w:after="120"/>
        <w:ind w:left="738" w:hanging="454"/>
        <w:rPr>
          <w:lang w:val="de-DE"/>
        </w:rPr>
      </w:pPr>
    </w:p>
    <w:p w14:paraId="46EAF257" w14:textId="3AA489FC" w:rsidR="002B2E50" w:rsidRDefault="002B2E50" w:rsidP="00210692">
      <w:pPr>
        <w:spacing w:after="120"/>
        <w:ind w:left="738" w:hanging="454"/>
        <w:rPr>
          <w:lang w:val="de-DE"/>
        </w:rPr>
      </w:pPr>
    </w:p>
    <w:p w14:paraId="554E5A4B" w14:textId="14F9A9A3" w:rsidR="002B2E50" w:rsidRDefault="002B2E50" w:rsidP="00210692">
      <w:pPr>
        <w:spacing w:after="120"/>
        <w:ind w:left="738" w:hanging="454"/>
        <w:rPr>
          <w:lang w:val="de-DE"/>
        </w:rPr>
      </w:pPr>
    </w:p>
    <w:p w14:paraId="48ED9AAC" w14:textId="04DC6157" w:rsidR="002B2E50" w:rsidRDefault="002B2E50" w:rsidP="00210692">
      <w:pPr>
        <w:spacing w:after="120"/>
        <w:ind w:left="738" w:hanging="454"/>
        <w:rPr>
          <w:lang w:val="de-DE"/>
        </w:rPr>
      </w:pPr>
    </w:p>
    <w:p w14:paraId="158EE7E0" w14:textId="6F3764BC" w:rsidR="002B2E50" w:rsidRDefault="002B2E50" w:rsidP="00210692">
      <w:pPr>
        <w:spacing w:after="120"/>
        <w:ind w:left="738" w:hanging="454"/>
        <w:rPr>
          <w:lang w:val="de-DE"/>
        </w:rPr>
      </w:pPr>
    </w:p>
    <w:p w14:paraId="3B207E2D" w14:textId="657607D0" w:rsidR="002B2E50" w:rsidRDefault="002B2E50" w:rsidP="00210692">
      <w:pPr>
        <w:spacing w:after="120"/>
        <w:ind w:left="738" w:hanging="454"/>
        <w:rPr>
          <w:lang w:val="de-DE"/>
        </w:rPr>
      </w:pPr>
    </w:p>
    <w:p w14:paraId="7C16A2C1" w14:textId="645F2729" w:rsidR="002B2E50" w:rsidRDefault="002B2E50" w:rsidP="00210692">
      <w:pPr>
        <w:spacing w:after="120"/>
        <w:ind w:left="738" w:hanging="454"/>
        <w:rPr>
          <w:lang w:val="de-DE"/>
        </w:rPr>
      </w:pPr>
    </w:p>
    <w:p w14:paraId="316E2B15" w14:textId="4F408FEC" w:rsidR="002B2E50" w:rsidRDefault="002B2E50" w:rsidP="00210692">
      <w:pPr>
        <w:spacing w:after="120"/>
        <w:ind w:left="738" w:hanging="454"/>
        <w:rPr>
          <w:lang w:val="de-DE"/>
        </w:rPr>
      </w:pPr>
    </w:p>
    <w:p w14:paraId="7ADE29D2" w14:textId="27F4C672" w:rsidR="002B2E50" w:rsidRDefault="002B2E50" w:rsidP="00210692">
      <w:pPr>
        <w:spacing w:after="120"/>
        <w:ind w:left="738" w:hanging="454"/>
        <w:rPr>
          <w:lang w:val="de-DE"/>
        </w:rPr>
      </w:pPr>
    </w:p>
    <w:p w14:paraId="746DCC04" w14:textId="77777777" w:rsidR="002B2E50" w:rsidRPr="00210692" w:rsidRDefault="002B2E50" w:rsidP="00210692">
      <w:pPr>
        <w:spacing w:after="120"/>
        <w:ind w:left="738" w:hanging="454"/>
        <w:rPr>
          <w:lang w:val="de-DE"/>
        </w:rPr>
      </w:pPr>
    </w:p>
    <w:bookmarkEnd w:id="10"/>
    <w:bookmarkEnd w:id="11"/>
    <w:p w14:paraId="27A6263E" w14:textId="33CCF344" w:rsidR="00890A8D" w:rsidRPr="0014488E" w:rsidRDefault="00D14D6B" w:rsidP="00F003B9">
      <w:pPr>
        <w:pStyle w:val="kapberschr2"/>
        <w:numPr>
          <w:ilvl w:val="12"/>
          <w:numId w:val="10"/>
        </w:numPr>
        <w:shd w:val="clear" w:color="auto" w:fill="990033"/>
        <w:spacing w:before="0" w:after="120"/>
        <w:rPr>
          <w:rFonts w:ascii="Arial" w:hAnsi="Arial" w:cs="Arial"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Book </w:t>
      </w:r>
      <w:r w:rsidR="001A2B67">
        <w:rPr>
          <w:rFonts w:ascii="Arial" w:hAnsi="Arial" w:cs="Arial"/>
          <w:sz w:val="22"/>
          <w:szCs w:val="22"/>
          <w:lang w:val="en-US"/>
        </w:rPr>
        <w:t>C</w:t>
      </w:r>
      <w:r w:rsidRPr="0014488E">
        <w:rPr>
          <w:rFonts w:ascii="Arial" w:hAnsi="Arial" w:cs="Arial"/>
          <w:sz w:val="22"/>
          <w:szCs w:val="22"/>
          <w:lang w:val="en-US"/>
        </w:rPr>
        <w:t>hapters</w:t>
      </w:r>
      <w:r w:rsidR="00DD1A07" w:rsidRPr="0014488E">
        <w:rPr>
          <w:rFonts w:ascii="Arial" w:hAnsi="Arial" w:cs="Arial"/>
          <w:sz w:val="22"/>
          <w:szCs w:val="22"/>
          <w:lang w:val="en-US"/>
        </w:rPr>
        <w:t xml:space="preserve"> in </w:t>
      </w:r>
      <w:r w:rsidR="001A2B67">
        <w:rPr>
          <w:rFonts w:ascii="Arial" w:hAnsi="Arial" w:cs="Arial"/>
          <w:sz w:val="22"/>
          <w:szCs w:val="22"/>
          <w:lang w:val="en-US"/>
        </w:rPr>
        <w:t>A</w:t>
      </w:r>
      <w:r w:rsidR="00DD1A07" w:rsidRPr="0014488E">
        <w:rPr>
          <w:rFonts w:ascii="Arial" w:hAnsi="Arial" w:cs="Arial"/>
          <w:sz w:val="22"/>
          <w:szCs w:val="22"/>
          <w:lang w:val="en-US"/>
        </w:rPr>
        <w:t xml:space="preserve">cademic </w:t>
      </w:r>
      <w:r w:rsidR="001A2B67">
        <w:rPr>
          <w:rFonts w:ascii="Arial" w:hAnsi="Arial" w:cs="Arial"/>
          <w:sz w:val="22"/>
          <w:szCs w:val="22"/>
          <w:lang w:val="en-US"/>
        </w:rPr>
        <w:t>B</w:t>
      </w:r>
      <w:r w:rsidR="00DD1A07" w:rsidRPr="0014488E">
        <w:rPr>
          <w:rFonts w:ascii="Arial" w:hAnsi="Arial" w:cs="Arial"/>
          <w:sz w:val="22"/>
          <w:szCs w:val="22"/>
          <w:lang w:val="en-US"/>
        </w:rPr>
        <w:t>ooks</w:t>
      </w:r>
      <w:r w:rsidR="00A1682C" w:rsidRPr="0014488E">
        <w:rPr>
          <w:rFonts w:ascii="Arial" w:hAnsi="Arial" w:cs="Arial"/>
          <w:sz w:val="22"/>
          <w:szCs w:val="22"/>
          <w:lang w:val="en-US"/>
        </w:rPr>
        <w:t xml:space="preserve"> and Overviews</w:t>
      </w:r>
      <w:bookmarkStart w:id="13" w:name="_Hlk94610487"/>
    </w:p>
    <w:bookmarkEnd w:id="13"/>
    <w:p w14:paraId="796B4413" w14:textId="528DA3EB" w:rsidR="003D4572" w:rsidRPr="003D4572" w:rsidRDefault="003D4572" w:rsidP="004B2F1F">
      <w:pPr>
        <w:spacing w:before="240"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51.</w:t>
      </w:r>
      <w:r w:rsidRPr="003D4572">
        <w:rPr>
          <w:rStyle w:val="unterstreichenZchn"/>
          <w:u w:val="none"/>
          <w:lang w:val="de-DE"/>
        </w:rPr>
        <w:tab/>
        <w:t xml:space="preserve">Bartfeld, S., Clemens, S., Erb, T., Fangerau, H., Fehse, B., Hampel, J., Hucho, F., Korte, M., Mundlos, S., Reich, J.,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, Taupitz, J., Walter, J., Winkler, E., Zenke, M. (2021): Handlungsempfehlungen zu den Themenfeldern der IAG Gentechnologiebericht. In: Fehse, B. et al. (eds.): </w:t>
      </w:r>
      <w:r w:rsidRPr="00033201">
        <w:rPr>
          <w:rStyle w:val="unterstreichenZchn"/>
          <w:i/>
          <w:u w:val="none"/>
          <w:lang w:val="de-DE"/>
        </w:rPr>
        <w:t>Fünfter Gentechnologiebericht. Sachstand und Perspektiven für Forschung und Anwendung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Nomos: Baden-Baden, 47–80</w:t>
      </w:r>
    </w:p>
    <w:p w14:paraId="231F895C" w14:textId="1F23FFB4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de-DE"/>
        </w:rPr>
        <w:t>50.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Buhr, L. (2021): Kollektivität, Partizipation und Solidarität in einer zeitgemäßen Bioethik. In: Fehse, B. et al. (eds.): </w:t>
      </w:r>
      <w:r w:rsidRPr="00033201">
        <w:rPr>
          <w:rStyle w:val="unterstreichenZchn"/>
          <w:i/>
          <w:u w:val="none"/>
          <w:lang w:val="de-DE"/>
        </w:rPr>
        <w:t>Fünfter Gentechnologiebericht. Sachstand und Perspektiven für Forschung und Anwendung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</w:t>
      </w:r>
      <w:r w:rsidRPr="00450025">
        <w:rPr>
          <w:rStyle w:val="unterstreichenZchn"/>
          <w:u w:val="none"/>
          <w:lang w:val="en-US"/>
        </w:rPr>
        <w:t>Nomos: Baden-Baden, 401–414</w:t>
      </w:r>
    </w:p>
    <w:p w14:paraId="0BE55D06" w14:textId="25D3703C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49.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&amp; Raz, A. (2021): Patient Advocacy in Dementia: The Culture and Ethics of Policy-Making and Representation. In: Dubljević, V. &amp; Bottenberg, F. (eds.): </w:t>
      </w:r>
      <w:r w:rsidRPr="00033201">
        <w:rPr>
          <w:rStyle w:val="unterstreichenZchn"/>
          <w:i/>
          <w:u w:val="none"/>
          <w:lang w:val="en-US"/>
        </w:rPr>
        <w:t>Living with Dementia: Ethical and Neuroscientific Issues in International Perspectives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</w:t>
      </w:r>
      <w:r w:rsidRPr="00450025">
        <w:rPr>
          <w:rStyle w:val="unterstreichenZchn"/>
          <w:u w:val="none"/>
          <w:lang w:val="de-DE"/>
        </w:rPr>
        <w:t>Springer: Cham, 223–236</w:t>
      </w:r>
    </w:p>
    <w:p w14:paraId="792E7768" w14:textId="07CC0247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48.</w:t>
      </w:r>
      <w:r w:rsidRPr="003D4572">
        <w:rPr>
          <w:rStyle w:val="unterstreichenZchn"/>
          <w:u w:val="none"/>
          <w:lang w:val="de-DE"/>
        </w:rPr>
        <w:tab/>
        <w:t xml:space="preserve">Schweda, M.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(2021): ›Anti-Aging‹ In: Fuchs, M. (eds.): </w:t>
      </w:r>
      <w:r w:rsidRPr="00033201">
        <w:rPr>
          <w:rStyle w:val="unterstreichenZchn"/>
          <w:i/>
          <w:u w:val="none"/>
          <w:lang w:val="de-DE"/>
        </w:rPr>
        <w:t>Handbuch Alter und Altern. Anthropologie – Kultur – Ethik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J.B. Metzler: Stuttgart, 253–264  </w:t>
      </w:r>
    </w:p>
    <w:p w14:paraId="06A7D4E2" w14:textId="1FCFA649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450025">
        <w:rPr>
          <w:rStyle w:val="unterstreichenZchn"/>
          <w:u w:val="none"/>
          <w:lang w:val="de-DE"/>
        </w:rPr>
        <w:t>47.</w:t>
      </w:r>
      <w:r w:rsidRPr="00450025">
        <w:rPr>
          <w:rStyle w:val="unterstreichenZchn"/>
          <w:u w:val="none"/>
          <w:lang w:val="de-DE"/>
        </w:rPr>
        <w:tab/>
      </w:r>
      <w:r w:rsidR="004B2F1F" w:rsidRPr="00450025">
        <w:rPr>
          <w:rStyle w:val="unterstreichenZchn"/>
          <w:lang w:val="de-DE"/>
        </w:rPr>
        <w:t>Schicktanz, S.</w:t>
      </w:r>
      <w:r w:rsidRPr="00450025">
        <w:rPr>
          <w:rStyle w:val="unterstreichenZchn"/>
          <w:u w:val="none"/>
          <w:lang w:val="de-DE"/>
        </w:rPr>
        <w:t xml:space="preserve"> (2020): Socio-Cultural Studies and Ethical Reflection of Modern Medicine: An Elective Affinity. </w:t>
      </w:r>
      <w:r w:rsidRPr="003D4572">
        <w:rPr>
          <w:rStyle w:val="unterstreichenZchn"/>
          <w:u w:val="none"/>
          <w:lang w:val="en-US"/>
        </w:rPr>
        <w:t xml:space="preserve">In: Bachmann-Medic, D. et al. (eds.): </w:t>
      </w:r>
      <w:r w:rsidRPr="00033201">
        <w:rPr>
          <w:rStyle w:val="unterstreichenZchn"/>
          <w:i/>
          <w:u w:val="none"/>
          <w:lang w:val="en-US"/>
        </w:rPr>
        <w:t>Futures of the Study of Culture (Concepts of the Study of Culture, 8)</w:t>
      </w:r>
      <w:r w:rsidRPr="003D4572">
        <w:rPr>
          <w:rStyle w:val="unterstreichenZchn"/>
          <w:u w:val="none"/>
          <w:lang w:val="en-US"/>
        </w:rPr>
        <w:t xml:space="preserve">. </w:t>
      </w:r>
      <w:r w:rsidRPr="003D4572">
        <w:rPr>
          <w:rStyle w:val="unterstreichenZchn"/>
          <w:u w:val="none"/>
          <w:lang w:val="de-DE"/>
        </w:rPr>
        <w:t>De Gruyter: Berlin, Boston</w:t>
      </w:r>
    </w:p>
    <w:p w14:paraId="6F9E9E91" w14:textId="1B74FD0E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46.</w:t>
      </w:r>
      <w:r w:rsidRPr="003D4572">
        <w:rPr>
          <w:rStyle w:val="unterstreichenZchn"/>
          <w:u w:val="none"/>
          <w:lang w:val="de-DE"/>
        </w:rPr>
        <w:tab/>
        <w:t xml:space="preserve">Bartfeld, S., Clemens, S., Erb, T., Fangerau, H., Fehse, B., Hampel, J., Hucho, F., Korte, M., Mundlos, S., Reich, J.,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, Taupitz, J., Walter, J., Winkler, E., Zenke, M. (2020): Kernaussagen und Handlungsempfehlungen zu Organoiden. In: Bartfeld, S. et al. (eds.): </w:t>
      </w:r>
      <w:r w:rsidRPr="00033201">
        <w:rPr>
          <w:rStyle w:val="unterstreichenZchn"/>
          <w:i/>
          <w:u w:val="none"/>
          <w:lang w:val="de-DE"/>
        </w:rPr>
        <w:t>Organoide. Ihre Bedeutung für Forschung, Medizin und Gesellschaft</w:t>
      </w:r>
      <w:r w:rsidRPr="003D4572">
        <w:rPr>
          <w:rStyle w:val="unterstreichenZchn"/>
          <w:u w:val="none"/>
          <w:lang w:val="de-DE"/>
        </w:rPr>
        <w:t>. Nomos: Baden-Baden, 13–28</w:t>
      </w:r>
    </w:p>
    <w:p w14:paraId="333610EB" w14:textId="53EF55A7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45.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(2020): Sind menschliche zerebrale Organoide moralisch schützenswert? Ein kommentierter Überblick über die aktuelle internationale Ethikdiskussion. In: Bartfeld, S. et al. (eds.): </w:t>
      </w:r>
      <w:r w:rsidRPr="00033201">
        <w:rPr>
          <w:rStyle w:val="unterstreichenZchn"/>
          <w:i/>
          <w:u w:val="none"/>
          <w:lang w:val="de-DE"/>
        </w:rPr>
        <w:t>Organoide. Ihre Bedeutung für Forschung, Medizin und Gesellschaft</w:t>
      </w:r>
      <w:r w:rsidRPr="003D4572">
        <w:rPr>
          <w:rStyle w:val="unterstreichenZchn"/>
          <w:u w:val="none"/>
          <w:lang w:val="de-DE"/>
        </w:rPr>
        <w:t>. Nomos: Baden-Baden, 190–211</w:t>
      </w:r>
    </w:p>
    <w:p w14:paraId="3C33E51B" w14:textId="2320A161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44.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(2019): Anmerkungen zur Geschichte der Transplantationsmedizin und ihrer ethischen und kulturellen Relevanz. In: Ette, O. &amp; Wirth U. (eds.): </w:t>
      </w:r>
      <w:r w:rsidRPr="00033201">
        <w:rPr>
          <w:rStyle w:val="unterstreichenZchn"/>
          <w:i/>
          <w:u w:val="none"/>
          <w:lang w:val="de-DE"/>
        </w:rPr>
        <w:t>Kulturwissenschaftliche Konzepte der Transplantationsmedizin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De Gruyter: Berlin, 123–146 </w:t>
      </w:r>
    </w:p>
    <w:p w14:paraId="2DE91F91" w14:textId="6DEA3A15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43.</w:t>
      </w:r>
      <w:r w:rsidRPr="003D4572">
        <w:rPr>
          <w:rStyle w:val="unterstreichenZchn"/>
          <w:u w:val="none"/>
          <w:lang w:val="de-DE"/>
        </w:rPr>
        <w:tab/>
        <w:t xml:space="preserve">Jongsma, K., Perry, J.,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(2018): Noch viele offene Fragen, </w:t>
      </w:r>
      <w:r w:rsidRPr="00033201">
        <w:rPr>
          <w:rStyle w:val="unterstreichenZchn"/>
          <w:i/>
          <w:u w:val="none"/>
          <w:lang w:val="de-DE"/>
        </w:rPr>
        <w:t>Deutsches Ärzteblatt</w:t>
      </w:r>
      <w:r w:rsidRPr="003D4572">
        <w:rPr>
          <w:rStyle w:val="unterstreichenZchn"/>
          <w:u w:val="none"/>
          <w:lang w:val="de-DE"/>
        </w:rPr>
        <w:t xml:space="preserve"> 115 (39): A-1696 / B-1430 / C-1416</w:t>
      </w:r>
    </w:p>
    <w:p w14:paraId="636CC096" w14:textId="348705FD" w:rsidR="003D4572" w:rsidRPr="0021069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42.</w:t>
      </w:r>
      <w:r w:rsidRPr="003D4572">
        <w:rPr>
          <w:rStyle w:val="unterstreichenZchn"/>
          <w:u w:val="none"/>
          <w:lang w:val="en-US"/>
        </w:rPr>
        <w:tab/>
        <w:t xml:space="preserve">Mitra, S., </w:t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, Patel, T. (2018): Why Compare the Practice and Norms of Surrogacy and Egg Donation? A Brief Overview of a Comparative and Interdisciplinary Journey. In: Mitra, S. et al. (eds.): </w:t>
      </w:r>
      <w:r w:rsidRPr="00033201">
        <w:rPr>
          <w:rStyle w:val="unterstreichenZchn"/>
          <w:i/>
          <w:u w:val="none"/>
          <w:lang w:val="en-US"/>
        </w:rPr>
        <w:t>Cross-Cultural Comparisons on Surrogacy and Egg Donation. Interdisciplinary perspectives from India, Germany and Israel</w:t>
      </w:r>
      <w:r w:rsidRPr="003D4572">
        <w:rPr>
          <w:rStyle w:val="unterstreichenZchn"/>
          <w:u w:val="none"/>
          <w:lang w:val="en-US"/>
        </w:rPr>
        <w:t xml:space="preserve">. </w:t>
      </w:r>
      <w:r w:rsidRPr="00210692">
        <w:rPr>
          <w:rStyle w:val="unterstreichenZchn"/>
          <w:u w:val="none"/>
          <w:lang w:val="en-US"/>
        </w:rPr>
        <w:t>Palgrave MacMillan: New York, 1–12</w:t>
      </w:r>
    </w:p>
    <w:p w14:paraId="5E251C32" w14:textId="2E73ED96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41.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(2018): Beyond Relativism: Comparing the Practice and Norms of Surrogacy in India, Israel, and Germany. In: Mitra, S. et al. (eds.): </w:t>
      </w:r>
      <w:r w:rsidRPr="00033201">
        <w:rPr>
          <w:rStyle w:val="unterstreichenZchn"/>
          <w:i/>
          <w:u w:val="none"/>
          <w:lang w:val="en-US"/>
        </w:rPr>
        <w:t>Cross-Cultural Comparisons on Surrogacy and Egg Donation. Interdisciplinary perspectives from India, Germany and Israel</w:t>
      </w:r>
      <w:r w:rsidRPr="003D4572">
        <w:rPr>
          <w:rStyle w:val="unterstreichenZchn"/>
          <w:u w:val="none"/>
          <w:lang w:val="en-US"/>
        </w:rPr>
        <w:t>. Palgrave: MacMillan: New York, 103–127</w:t>
      </w:r>
    </w:p>
    <w:p w14:paraId="50B7A4F9" w14:textId="507C0F2A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40.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(2018): Xenotransplantation. In: Boettcher, B. &amp; Ach, J. (eds.): </w:t>
      </w:r>
      <w:r w:rsidRPr="00033201">
        <w:rPr>
          <w:rStyle w:val="unterstreichenZchn"/>
          <w:i/>
          <w:u w:val="none"/>
          <w:lang w:val="de-DE"/>
        </w:rPr>
        <w:t>Handbuch Tierethik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Metzler: Stuttgart, 288–294</w:t>
      </w:r>
    </w:p>
    <w:p w14:paraId="3040B322" w14:textId="5099A1BE" w:rsidR="003D4572" w:rsidRPr="0021069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de-DE"/>
        </w:rPr>
        <w:t>39.</w:t>
      </w:r>
      <w:r w:rsidRPr="003D4572">
        <w:rPr>
          <w:rStyle w:val="unterstreichenZchn"/>
          <w:u w:val="none"/>
          <w:lang w:val="de-DE"/>
        </w:rPr>
        <w:tab/>
        <w:t xml:space="preserve">Hansen, S.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(2017): Bilder fürs Leben: Versteckte moralische Botschaften als Reaktion auf die Krise der Organspende. In: Kersting, D. et al. (eds.): </w:t>
      </w:r>
      <w:r w:rsidRPr="00033201">
        <w:rPr>
          <w:rStyle w:val="unterstreichenZchn"/>
          <w:i/>
          <w:u w:val="none"/>
          <w:lang w:val="de-DE"/>
        </w:rPr>
        <w:t>Die Krise der Organspende. Anspruch, Analyse und Kritik aktueller Aufklärungsbemühungen im Kontext der postmortalen Organspende</w:t>
      </w:r>
      <w:r w:rsidRPr="003D4572">
        <w:rPr>
          <w:rStyle w:val="unterstreichenZchn"/>
          <w:u w:val="none"/>
          <w:lang w:val="de-DE"/>
        </w:rPr>
        <w:t xml:space="preserve">. </w:t>
      </w:r>
      <w:r w:rsidRPr="00210692">
        <w:rPr>
          <w:rStyle w:val="unterstreichenZchn"/>
          <w:u w:val="none"/>
          <w:lang w:val="en-US"/>
        </w:rPr>
        <w:t xml:space="preserve">Duncker &amp; Humboldt: Berlin 288-294 </w:t>
      </w:r>
    </w:p>
    <w:p w14:paraId="3D24EE8D" w14:textId="4206685E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38.</w:t>
      </w:r>
      <w:r w:rsidRPr="003D4572">
        <w:rPr>
          <w:rStyle w:val="unterstreichenZchn"/>
          <w:u w:val="none"/>
          <w:lang w:val="en-US"/>
        </w:rPr>
        <w:tab/>
        <w:t xml:space="preserve">Werner, P. &amp; </w:t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(2017): Competence and cognitive deterioration: Are we paying enough attention to ethical issues? In: Schweda, M. et al. (eds.). </w:t>
      </w:r>
      <w:r w:rsidRPr="00033201">
        <w:rPr>
          <w:rStyle w:val="unterstreichenZchn"/>
          <w:i/>
          <w:u w:val="none"/>
          <w:lang w:val="en-US"/>
        </w:rPr>
        <w:t>Planning later life: Bioethics and Public Health in Ageing Societies (Routledge Advances in Health and Social Policy)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Routledge Taylor&amp;Francis Group: London, New York, 89–103</w:t>
      </w:r>
    </w:p>
    <w:p w14:paraId="4CE070D6" w14:textId="1B59ACB3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37.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(2017): The visionary shaping of dementia research: Imaginations and scenarios in biopolitical narratives and ethical reflections. In: Schweda, M. et al. (eds.): </w:t>
      </w:r>
      <w:r w:rsidRPr="00033201">
        <w:rPr>
          <w:rStyle w:val="unterstreichenZchn"/>
          <w:i/>
          <w:u w:val="none"/>
          <w:lang w:val="en-US"/>
        </w:rPr>
        <w:t>Planning later life: Bioethics and Public Health in Ageing Societies (Routledge Advances in Health and Social Policy)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</w:t>
      </w:r>
      <w:r w:rsidRPr="00450025">
        <w:rPr>
          <w:rStyle w:val="unterstreichenZchn"/>
          <w:u w:val="none"/>
          <w:lang w:val="de-DE"/>
        </w:rPr>
        <w:t>Routledge Taylor&amp;Francis Group: London, New York, 205–227</w:t>
      </w:r>
    </w:p>
    <w:p w14:paraId="5955A4DF" w14:textId="198823D5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36.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Wöhlke, S. (2016): Leben im Anderen: Vorstellungen zur Personalitätsübertragung zwischen kulturell sagbarem und Unsagbarem. In: Kahl, A. et al. (eds.): Transmortalität: Organspende, Tod und tote Körper in der heutigen Gesellschaft, Juventus: Weinheim, 75–105</w:t>
      </w:r>
    </w:p>
    <w:p w14:paraId="45A2E4C4" w14:textId="46EA4934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35.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Schweda, M. (2015): Inklusive Deliberation: Die Einbeziehung von Bürger- und Betroffenenperspektiven in medizinethische und gesundheitspolitische Entscheidungsprozesse. In: Rauprich, O. et al. (eds.): Vom Konflikt zur Lösung. Ethische Entscheidungswege in der Biomedizin, Mentis: Paderborn, 363–377</w:t>
      </w:r>
    </w:p>
    <w:p w14:paraId="152F004F" w14:textId="59D1E8DE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450025">
        <w:rPr>
          <w:rStyle w:val="unterstreichenZchn"/>
          <w:u w:val="none"/>
          <w:lang w:val="de-DE"/>
        </w:rPr>
        <w:t>34.</w:t>
      </w:r>
      <w:r w:rsidRPr="00450025">
        <w:rPr>
          <w:rStyle w:val="unterstreichenZchn"/>
          <w:u w:val="none"/>
          <w:lang w:val="de-DE"/>
        </w:rPr>
        <w:tab/>
        <w:t xml:space="preserve">Wöhlke, S., Inthorn, J., </w:t>
      </w:r>
      <w:r w:rsidR="004B2F1F" w:rsidRPr="00450025">
        <w:rPr>
          <w:rStyle w:val="unterstreichenZchn"/>
          <w:lang w:val="de-DE"/>
        </w:rPr>
        <w:t>Schicktanz, S.</w:t>
      </w:r>
      <w:r w:rsidRPr="00450025">
        <w:rPr>
          <w:rStyle w:val="unterstreichenZchn"/>
          <w:u w:val="none"/>
          <w:lang w:val="de-DE"/>
        </w:rPr>
        <w:t xml:space="preserve"> (2015): The Role of Body Concepts for Donation Willingness. </w:t>
      </w:r>
      <w:r w:rsidRPr="003D4572">
        <w:rPr>
          <w:rStyle w:val="unterstreichenZchn"/>
          <w:u w:val="none"/>
          <w:lang w:val="en-US"/>
        </w:rPr>
        <w:t xml:space="preserve">Insights from a Survey with German Medical and Economics Students, In: Jox, R. et al. (eds.): </w:t>
      </w:r>
      <w:r w:rsidRPr="00033201">
        <w:rPr>
          <w:rStyle w:val="unterstreichenZchn"/>
          <w:i/>
          <w:u w:val="none"/>
          <w:lang w:val="en-US"/>
        </w:rPr>
        <w:t>Organ Donation in Times of Donor Shortage. Challenges and Solutions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u.a.: Springer: Dordrecht, Heidelberg </w:t>
      </w:r>
    </w:p>
    <w:p w14:paraId="472B86A7" w14:textId="6B516539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de-DE"/>
        </w:rPr>
        <w:t>33.</w:t>
      </w:r>
      <w:r w:rsidRPr="003D4572">
        <w:rPr>
          <w:rStyle w:val="unterstreichenZchn"/>
          <w:u w:val="none"/>
          <w:lang w:val="de-DE"/>
        </w:rPr>
        <w:tab/>
        <w:t xml:space="preserve">Beier, K., Jordan, I.,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, Wiesemann, C. (2015): Familien und Patientenorganisationen als kollektive Akteure in der Bioethik: vernachlässigt und unterschätzt? In: Steinfath H. et al. (eds.): </w:t>
      </w:r>
      <w:r w:rsidRPr="00033201">
        <w:rPr>
          <w:rStyle w:val="unterstreichenZchn"/>
          <w:i/>
          <w:u w:val="none"/>
          <w:lang w:val="de-DE"/>
        </w:rPr>
        <w:t>Autonomie und Vertrauen in der modernen Medizin</w:t>
      </w:r>
      <w:r w:rsidR="00033201" w:rsidRP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</w:t>
      </w:r>
      <w:r w:rsidRPr="00450025">
        <w:rPr>
          <w:rStyle w:val="unterstreichenZchn"/>
          <w:u w:val="none"/>
          <w:lang w:val="en-US"/>
        </w:rPr>
        <w:t>Springer VS: Wiesbaden, 163–200</w:t>
      </w:r>
    </w:p>
    <w:p w14:paraId="6BD99818" w14:textId="5903D675" w:rsidR="003D4572" w:rsidRPr="00033201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32.</w:t>
      </w:r>
      <w:r w:rsidRPr="003D4572">
        <w:rPr>
          <w:rStyle w:val="unterstreichenZchn"/>
          <w:u w:val="none"/>
          <w:lang w:val="en-US"/>
        </w:rPr>
        <w:tab/>
        <w:t xml:space="preserve">Wöhlke, S., Perry, J., </w:t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(2015): Taking it Personally: Patients’ Perspectives on Personalised Medicine and its Ethical Relevance. In: Vollmann, J. et al. (eds.): </w:t>
      </w:r>
      <w:r w:rsidRPr="00033201">
        <w:rPr>
          <w:rStyle w:val="unterstreichenZchn"/>
          <w:i/>
          <w:u w:val="none"/>
          <w:lang w:val="en-US"/>
        </w:rPr>
        <w:t>Personalised Medicine: Ethical, Medical, Economic and Legal Critical Perspectives</w:t>
      </w:r>
      <w:r w:rsidR="00033201" w:rsidRPr="00033201">
        <w:rPr>
          <w:rStyle w:val="unterstreichenZchn"/>
          <w:u w:val="none"/>
          <w:lang w:val="en-US"/>
        </w:rPr>
        <w:t>.</w:t>
      </w:r>
      <w:r w:rsidRPr="00033201">
        <w:rPr>
          <w:rStyle w:val="unterstreichenZchn"/>
          <w:i/>
          <w:u w:val="none"/>
          <w:lang w:val="en-US"/>
        </w:rPr>
        <w:t xml:space="preserve"> </w:t>
      </w:r>
      <w:r w:rsidRPr="00033201">
        <w:rPr>
          <w:rStyle w:val="unterstreichenZchn"/>
          <w:u w:val="none"/>
          <w:lang w:val="de-DE"/>
        </w:rPr>
        <w:t>Ashgate: Farnham</w:t>
      </w:r>
    </w:p>
    <w:p w14:paraId="15ACD259" w14:textId="5D76A1B2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31.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(2015): “Gender”. In: Sturma, D. &amp; Heinrichs, B. (eds.): </w:t>
      </w:r>
      <w:r w:rsidRPr="00033201">
        <w:rPr>
          <w:rStyle w:val="unterstreichenZchn"/>
          <w:i/>
          <w:u w:val="none"/>
          <w:lang w:val="de-DE"/>
        </w:rPr>
        <w:t>Handbuch Bioethik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Metzler: Stuttgart, 262–265</w:t>
      </w:r>
    </w:p>
    <w:p w14:paraId="220E5D1A" w14:textId="6EFF1667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de-DE"/>
        </w:rPr>
        <w:t>30.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(2015): “Sexualität“. In: Sturma, D. &amp; Heinrichs, B. (eds.): </w:t>
      </w:r>
      <w:r w:rsidRPr="00033201">
        <w:rPr>
          <w:rStyle w:val="unterstreichenZchn"/>
          <w:i/>
          <w:u w:val="none"/>
          <w:lang w:val="de-DE"/>
        </w:rPr>
        <w:t>Handbuch Bioethik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</w:t>
      </w:r>
      <w:r w:rsidRPr="00450025">
        <w:rPr>
          <w:rStyle w:val="unterstreichenZchn"/>
          <w:u w:val="none"/>
          <w:lang w:val="en-US"/>
        </w:rPr>
        <w:t>Metzler: Stuttgart, 383–386</w:t>
      </w:r>
    </w:p>
    <w:p w14:paraId="1C166DD6" w14:textId="0EE110E0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29.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(2015): The ethical legitimacy of patient organizations’ involvement in politics and knowledge production: epistemic justice as conceptual basis. In: Wehling P. et al. (eds.): </w:t>
      </w:r>
      <w:r w:rsidRPr="00033201">
        <w:rPr>
          <w:rStyle w:val="unterstreichenZchn"/>
          <w:i/>
          <w:u w:val="none"/>
          <w:lang w:val="en-US"/>
        </w:rPr>
        <w:t>The public shaping of medical research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Routledge: London, 246–265</w:t>
      </w:r>
    </w:p>
    <w:p w14:paraId="238077D8" w14:textId="230984CE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28.</w:t>
      </w:r>
      <w:r w:rsidRPr="003D4572">
        <w:rPr>
          <w:rStyle w:val="unterstreichenZchn"/>
          <w:u w:val="none"/>
          <w:lang w:val="en-US"/>
        </w:rPr>
        <w:tab/>
        <w:t xml:space="preserve">Prainsack, B., </w:t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, Werner-Felmayer, G. (2014): Geneticising Life – A Collective Endeavour and its Challenges. In: Prainsack, B. et al. (eds.): </w:t>
      </w:r>
      <w:r w:rsidRPr="00033201">
        <w:rPr>
          <w:rStyle w:val="unterstreichenZchn"/>
          <w:i/>
          <w:u w:val="none"/>
          <w:lang w:val="en-US"/>
        </w:rPr>
        <w:t>Genetics as social practice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Ashgate: Farnham, 1–29</w:t>
      </w:r>
    </w:p>
    <w:p w14:paraId="12826FCA" w14:textId="7A6DCFBA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27.</w:t>
      </w:r>
      <w:r w:rsidRPr="003D4572">
        <w:rPr>
          <w:rStyle w:val="unterstreichenZchn"/>
          <w:u w:val="none"/>
          <w:lang w:val="en-US"/>
        </w:rPr>
        <w:tab/>
        <w:t xml:space="preserve">Raz, A., Rimon-Zarfaty, N., Inthorn, J., </w:t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(2014): Making Responsible Life Plans: Cultural Differences in Lay Attitudes toward Predictive Genetic Testing for Late-Onset Diseases. In: Prainsack, B. et al. (eds.): </w:t>
      </w:r>
      <w:r w:rsidRPr="00033201">
        <w:rPr>
          <w:rStyle w:val="unterstreichenZchn"/>
          <w:i/>
          <w:u w:val="none"/>
          <w:lang w:val="en-US"/>
        </w:rPr>
        <w:t>Genetics as social practice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Ashgate: Farnham, 181–198</w:t>
      </w:r>
    </w:p>
    <w:p w14:paraId="31075573" w14:textId="2AE361CD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en-US"/>
        </w:rPr>
        <w:t>26.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&amp; Kogel, F. (2014): Genetic responsibility revisited: moral and cultural implications of genetic prediction of Alzheimer’s Disease. In: Prainsack, B. et al. (eds.): </w:t>
      </w:r>
      <w:r w:rsidRPr="00033201">
        <w:rPr>
          <w:rStyle w:val="unterstreichenZchn"/>
          <w:i/>
          <w:u w:val="none"/>
          <w:lang w:val="en-US"/>
        </w:rPr>
        <w:t>Genetics as social practice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Ashgate: Farnham, 199–218</w:t>
      </w:r>
    </w:p>
    <w:p w14:paraId="0165F80B" w14:textId="5AFC6A66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25.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&amp; Hoeyer, K. (2013): Constructing “the public” attitudes toward financial incentives for organ donation: methodological and ethical implications. </w:t>
      </w:r>
      <w:r w:rsidRPr="003D4572">
        <w:rPr>
          <w:rStyle w:val="unterstreichenZchn"/>
          <w:u w:val="none"/>
          <w:lang w:val="de-DE"/>
        </w:rPr>
        <w:t xml:space="preserve">In: Randhawa, D.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(eds): </w:t>
      </w:r>
      <w:r w:rsidRPr="00033201">
        <w:rPr>
          <w:rStyle w:val="unterstreichenZchn"/>
          <w:i/>
          <w:u w:val="none"/>
          <w:lang w:val="de-DE"/>
        </w:rPr>
        <w:t>Public Engagement in Organ Donation and Transplantation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Pabst: Lengerich, 10–17</w:t>
      </w:r>
    </w:p>
    <w:p w14:paraId="3FE97A9D" w14:textId="02F8AA74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24.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Wöhlke, S. (2013): Kulturelle Faktoren bei Entscheidungen zur Therapiebegrenzung. In: Michalsen, A. &amp; Hartog, C. (eds.): </w:t>
      </w:r>
      <w:r w:rsidRPr="00033201">
        <w:rPr>
          <w:rStyle w:val="unterstreichenZchn"/>
          <w:i/>
          <w:u w:val="none"/>
          <w:lang w:val="de-DE"/>
        </w:rPr>
        <w:t>End of Life Care in der Intensivmedizin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Springer: Heidelberg, 133–137</w:t>
      </w:r>
    </w:p>
    <w:p w14:paraId="7B11B0D9" w14:textId="618711B1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23.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Jordan, I. (2013): Kollektive Patientenautonomie: Theorie und Praxis eines neuen bioethischen Konzepts. In: Simon, A. &amp; Wiesemann, C. (eds.): </w:t>
      </w:r>
      <w:r w:rsidRPr="00033201">
        <w:rPr>
          <w:rStyle w:val="unterstreichenZchn"/>
          <w:i/>
          <w:u w:val="none"/>
          <w:lang w:val="de-DE"/>
        </w:rPr>
        <w:t>Patientenautonomie</w:t>
      </w:r>
      <w:r w:rsidRPr="003D4572">
        <w:rPr>
          <w:rStyle w:val="unterstreichenZchn"/>
          <w:u w:val="none"/>
          <w:lang w:val="de-DE"/>
        </w:rPr>
        <w:t>. Mentis: Paderborn, 287–302</w:t>
      </w:r>
    </w:p>
    <w:p w14:paraId="70BA7C00" w14:textId="4B75A186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22.</w:t>
      </w:r>
      <w:r w:rsidRPr="003D4572">
        <w:rPr>
          <w:rStyle w:val="unterstreichenZchn"/>
          <w:u w:val="none"/>
          <w:lang w:val="de-DE"/>
        </w:rPr>
        <w:tab/>
        <w:t xml:space="preserve">Schweda, M.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(2012): ‚Anti-Aging‘: In: Fuchs, M. (eds.): </w:t>
      </w:r>
      <w:r w:rsidRPr="00033201">
        <w:rPr>
          <w:rStyle w:val="unterstreichenZchn"/>
          <w:i/>
          <w:u w:val="none"/>
          <w:lang w:val="de-DE"/>
        </w:rPr>
        <w:t>Handbuch Alter und Altern</w:t>
      </w:r>
      <w:r w:rsidRPr="003D4572">
        <w:rPr>
          <w:rStyle w:val="unterstreichenZchn"/>
          <w:u w:val="none"/>
          <w:lang w:val="de-DE"/>
        </w:rPr>
        <w:t>. Metzler: Stuttgart, 253–264</w:t>
      </w:r>
    </w:p>
    <w:p w14:paraId="3D33FFEA" w14:textId="2B126F8B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21.</w:t>
      </w:r>
      <w:r w:rsidRPr="003D4572">
        <w:rPr>
          <w:rStyle w:val="unterstreichenZchn"/>
          <w:u w:val="none"/>
          <w:lang w:val="de-DE"/>
        </w:rPr>
        <w:tab/>
        <w:t xml:space="preserve">Schweda, M.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(2012): Das Unbehagen an der Medikalisierung. Theoretische und ethische Aspekte der biomedizinischen Altersplanung. In: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Schweda, M. (eds.): </w:t>
      </w:r>
      <w:r w:rsidRPr="00033201">
        <w:rPr>
          <w:rStyle w:val="unterstreichenZchn"/>
          <w:i/>
          <w:u w:val="none"/>
          <w:lang w:val="de-DE"/>
        </w:rPr>
        <w:t>Pro-Age oder Anti-Aging? Altern im Fokus der modernen Medizin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Campus: Frankfurt a.M., 23–40</w:t>
      </w:r>
    </w:p>
    <w:p w14:paraId="0EED8DDA" w14:textId="31405853" w:rsidR="003D4572" w:rsidRPr="00450025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20.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 (2012): Xenotransplantation. In: Chadwick, R. (eds.): </w:t>
      </w:r>
      <w:r w:rsidRPr="00033201">
        <w:rPr>
          <w:rStyle w:val="unterstreichenZchn"/>
          <w:i/>
          <w:u w:val="none"/>
          <w:lang w:val="en-US"/>
        </w:rPr>
        <w:t>Encyclopedia of Applied Ethics</w:t>
      </w:r>
      <w:r w:rsidR="00033201">
        <w:rPr>
          <w:rStyle w:val="unterstreichenZchn"/>
          <w:u w:val="none"/>
          <w:lang w:val="en-US"/>
        </w:rPr>
        <w:t>.</w:t>
      </w:r>
      <w:r w:rsidRPr="003D4572">
        <w:rPr>
          <w:rStyle w:val="unterstreichenZchn"/>
          <w:u w:val="none"/>
          <w:lang w:val="en-US"/>
        </w:rPr>
        <w:t xml:space="preserve"> </w:t>
      </w:r>
      <w:r w:rsidRPr="00450025">
        <w:rPr>
          <w:rStyle w:val="unterstreichenZchn"/>
          <w:u w:val="none"/>
          <w:lang w:val="de-DE"/>
        </w:rPr>
        <w:t>Elsevier: London, 2nd edition, 565–574</w:t>
      </w:r>
    </w:p>
    <w:p w14:paraId="4A678F81" w14:textId="081A45EF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19.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(2012): Bioethik und Gesundheitspolitik: Politikberatung im Spannungsfeld von Expertenwissen und Patienteninteressen. In: Weilert, K. &amp; Hussmann, P. (eds.): </w:t>
      </w:r>
      <w:r w:rsidRPr="00033201">
        <w:rPr>
          <w:rStyle w:val="unterstreichenZchn"/>
          <w:i/>
          <w:u w:val="none"/>
          <w:lang w:val="de-DE"/>
        </w:rPr>
        <w:t>Ethische Politikberatung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Nomos: Baden-Baden, 275–297</w:t>
      </w:r>
    </w:p>
    <w:p w14:paraId="01F92142" w14:textId="6AAB0A9C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en-US"/>
        </w:rPr>
        <w:t>18.</w:t>
      </w:r>
      <w:r w:rsidRPr="003D4572">
        <w:rPr>
          <w:rStyle w:val="unterstreichenZchn"/>
          <w:u w:val="none"/>
          <w:lang w:val="en-US"/>
        </w:rPr>
        <w:tab/>
      </w:r>
      <w:r w:rsidR="004B2F1F" w:rsidRPr="004B2F1F">
        <w:rPr>
          <w:rStyle w:val="unterstreichenZchn"/>
          <w:lang w:val="en-US"/>
        </w:rPr>
        <w:t>Schicktanz, S.</w:t>
      </w:r>
      <w:r w:rsidRPr="003D4572">
        <w:rPr>
          <w:rStyle w:val="unterstreichenZchn"/>
          <w:u w:val="none"/>
          <w:lang w:val="en-US"/>
        </w:rPr>
        <w:t xml:space="preserve">, Schweda, M., Wohlke, S. (2009): Gender Issues in (Living) Organ Donation: Medical, Social and Ethical Aspects. </w:t>
      </w:r>
      <w:r w:rsidRPr="003D4572">
        <w:rPr>
          <w:rStyle w:val="unterstreichenZchn"/>
          <w:u w:val="none"/>
          <w:lang w:val="de-DE"/>
        </w:rPr>
        <w:t xml:space="preserve">In: Klinge, I. &amp; Wiesemann, C.: </w:t>
      </w:r>
      <w:r w:rsidRPr="00033201">
        <w:rPr>
          <w:rStyle w:val="unterstreichenZchn"/>
          <w:i/>
          <w:u w:val="none"/>
          <w:lang w:val="de-DE"/>
        </w:rPr>
        <w:t>Sex and Gender in Biomedicine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Universitätsverlag Göttingen, 34–55 </w:t>
      </w:r>
    </w:p>
    <w:p w14:paraId="4D7D88D7" w14:textId="12D87CD0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17.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(2009): Medizinethik – Aktuelle Trends und Neuorientierungen. In: Weidmann-Hügle, T. &amp; Christen, M. (eds.): </w:t>
      </w:r>
      <w:r w:rsidRPr="00033201">
        <w:rPr>
          <w:rStyle w:val="unterstreichenZchn"/>
          <w:i/>
          <w:u w:val="none"/>
          <w:lang w:val="de-DE"/>
        </w:rPr>
        <w:t>Handbuch Ethik im Gesundheitswesen, Bd. 5</w:t>
      </w:r>
      <w:r w:rsidR="00033201" w:rsidRPr="00033201">
        <w:rPr>
          <w:rStyle w:val="unterstreichenZchn"/>
          <w:i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Schweizerischer Ärzteverlag AG: Basel, 17–31 </w:t>
      </w:r>
    </w:p>
    <w:p w14:paraId="63F76BDC" w14:textId="245245A1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16.</w:t>
      </w:r>
      <w:r w:rsidRPr="003D4572">
        <w:rPr>
          <w:rStyle w:val="unterstreichenZchn"/>
          <w:u w:val="none"/>
          <w:lang w:val="de-DE"/>
        </w:rPr>
        <w:tab/>
        <w:t xml:space="preserve">Schweda, M.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(2008): Betroffenheit - Ein Fall von Meinungsvielfalt oder eine Frage des Blickwinkels? In: Michl, S. et al. (eds.): </w:t>
      </w:r>
      <w:r w:rsidRPr="00033201">
        <w:rPr>
          <w:rStyle w:val="unterstreichenZchn"/>
          <w:i/>
          <w:u w:val="none"/>
          <w:lang w:val="de-DE"/>
        </w:rPr>
        <w:t>Pluralität in der Medizin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Alber-Verlag: Freiburg i.Br, 235–252</w:t>
      </w:r>
    </w:p>
    <w:p w14:paraId="25F1B9E7" w14:textId="2E8705B6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15.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(2008): Politikberatung im Kontext der Medizin. In: Bröchler, S. &amp; Schützeichel, R. (eds.): </w:t>
      </w:r>
      <w:r w:rsidRPr="00033201">
        <w:rPr>
          <w:rStyle w:val="unterstreichenZchn"/>
          <w:i/>
          <w:u w:val="none"/>
          <w:lang w:val="de-DE"/>
        </w:rPr>
        <w:t>Politikberatung, Lucius &amp; Lucius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UTB: Stuttgart, 47–69</w:t>
      </w:r>
    </w:p>
    <w:p w14:paraId="4575AABC" w14:textId="5B473B64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14.</w:t>
      </w:r>
      <w:r w:rsidRPr="003D4572">
        <w:rPr>
          <w:rStyle w:val="unterstreichenZchn"/>
          <w:u w:val="none"/>
          <w:lang w:val="de-DE"/>
        </w:rPr>
        <w:tab/>
        <w:t xml:space="preserve">Pethes, N.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(2008): Zwischen Experiment und Imagination: Sexualität als Schlüssel zum Verständnis von Politik, Ethik und Kultur der modernen Lebenswissenschaften. In: Pethes, N.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(eds.): </w:t>
      </w:r>
      <w:r w:rsidRPr="00033201">
        <w:rPr>
          <w:rStyle w:val="unterstreichenZchn"/>
          <w:i/>
          <w:u w:val="none"/>
          <w:lang w:val="de-DE"/>
        </w:rPr>
        <w:t>Sexualität als Experiment: Identität, Lust und Reproduktion zwischen Science und Fiction</w:t>
      </w:r>
      <w:r w:rsidR="00033201" w:rsidRPr="00033201">
        <w:rPr>
          <w:rStyle w:val="unterstreichenZchn"/>
          <w:i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Campus: Frankfurt a.M., 9–26</w:t>
      </w:r>
    </w:p>
    <w:p w14:paraId="4E23C3A4" w14:textId="5CC97048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13.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(2007): Sollen, können, dürfen: Anmerkungen zur Bürgerbeteiligung am bioethischen Diskurs und deren Bewertung. In: Leggewie, C. (eds.): </w:t>
      </w:r>
      <w:r w:rsidRPr="00033201">
        <w:rPr>
          <w:rStyle w:val="unterstreichenZchn"/>
          <w:i/>
          <w:u w:val="none"/>
          <w:lang w:val="de-DE"/>
        </w:rPr>
        <w:t>Von der Politik zur Gesellschaftsberatung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Campus: Frankfurt a.M., 133–150</w:t>
      </w:r>
    </w:p>
    <w:p w14:paraId="4D154025" w14:textId="1A9CE3BA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12.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(2006): Bürger als Experten? Überlegungen zu den Möglichkeiten und Grenzen der Bürgerbeteiligung am bioethischen Diskurs. In: Graumann, S. &amp; Grüber, K. (eds.): </w:t>
      </w:r>
      <w:r w:rsidRPr="00033201">
        <w:rPr>
          <w:rStyle w:val="unterstreichenZchn"/>
          <w:i/>
          <w:u w:val="none"/>
          <w:lang w:val="de-DE"/>
        </w:rPr>
        <w:t>Biomedizin im Kontext, Bd. 3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LIT: Berlin, 105–129</w:t>
      </w:r>
    </w:p>
    <w:p w14:paraId="434AB5EA" w14:textId="18E9ABEA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11.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(2006): Mein Körper – meine Entscheidung? Das Verhältnis von Körperlichkeit und Autonomie aus ethischer Sicht. In: Ehm, S.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(eds.): </w:t>
      </w:r>
      <w:r w:rsidRPr="00033201">
        <w:rPr>
          <w:rStyle w:val="unterstreichenZchn"/>
          <w:i/>
          <w:u w:val="none"/>
          <w:lang w:val="de-DE"/>
        </w:rPr>
        <w:t>Körper als Maß? Biomedizinische Eingriffe und ihre Auswirkungen auf Körper- und Identitätsverständnisse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S. Hirzel: Stuttgart, 225–244</w:t>
      </w:r>
    </w:p>
    <w:p w14:paraId="2431B01F" w14:textId="3E4A0F8D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10.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Ehm, S. (2006): Der menschliche Körper als bioethischer Konfliktstoff? Ein Problemaufriss, In: Ehm, S.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(eds.): </w:t>
      </w:r>
      <w:r w:rsidRPr="00033201">
        <w:rPr>
          <w:rStyle w:val="unterstreichenZchn"/>
          <w:i/>
          <w:u w:val="none"/>
          <w:lang w:val="de-DE"/>
        </w:rPr>
        <w:t>Körper als Maß? Biomedizinische Eingriffe und ihre Auswirkungen auf Körper- und Identitätsverständnisse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S. Hirzel: Stuttgart, 9–28</w:t>
      </w:r>
    </w:p>
    <w:p w14:paraId="213E4E22" w14:textId="45CE6569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9.</w:t>
      </w:r>
      <w:r w:rsidRPr="003D4572">
        <w:rPr>
          <w:rStyle w:val="unterstreichenZchn"/>
          <w:u w:val="none"/>
          <w:lang w:val="de-DE"/>
        </w:rPr>
        <w:tab/>
        <w:t xml:space="preserve">Rieger, J.W.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(2005): »Wenn Du denkst, dass ich denke, dass Du denkst ...« – Anmerkungen zur interdisziplinären Auseinandersetzung über das Bewusstsein. In: Hermann, C. (eds.): </w:t>
      </w:r>
      <w:r w:rsidRPr="00033201">
        <w:rPr>
          <w:rStyle w:val="unterstreichenZchn"/>
          <w:i/>
          <w:u w:val="none"/>
          <w:lang w:val="de-DE"/>
        </w:rPr>
        <w:t>Bewusstsein: Philosophie, Neurowissenschaften, Ethik</w:t>
      </w:r>
      <w:r w:rsidR="00033201" w:rsidRPr="00033201">
        <w:rPr>
          <w:rStyle w:val="unterstreichenZchn"/>
          <w:i/>
          <w:u w:val="none"/>
          <w:lang w:val="de-DE"/>
        </w:rPr>
        <w:t>.</w:t>
      </w:r>
      <w:r w:rsidRPr="00033201">
        <w:rPr>
          <w:rStyle w:val="unterstreichenZchn"/>
          <w:i/>
          <w:u w:val="none"/>
          <w:lang w:val="de-DE"/>
        </w:rPr>
        <w:t xml:space="preserve"> </w:t>
      </w:r>
      <w:r w:rsidRPr="003D4572">
        <w:rPr>
          <w:rStyle w:val="unterstreichenZchn"/>
          <w:u w:val="none"/>
          <w:lang w:val="de-DE"/>
        </w:rPr>
        <w:t>UTB: Stuttgart, 22–52</w:t>
      </w:r>
    </w:p>
    <w:p w14:paraId="6E484305" w14:textId="3C84EC67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8.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Naumann, J. (2004): Laien in der öffentlichen Verantwortung. Erfahrungen mit der Bürgerkonferenz: Streitfall Gendiagnostik am Deutschen Hygiene Museum Dresden. In: Beer, W. et al. (eds.): </w:t>
      </w:r>
      <w:r w:rsidRPr="00033201">
        <w:rPr>
          <w:rStyle w:val="unterstreichenZchn"/>
          <w:i/>
          <w:u w:val="none"/>
          <w:lang w:val="de-DE"/>
        </w:rPr>
        <w:t>Technik ins Gerede bringen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Wochenschau Verlag: Schwalbach, 183–191</w:t>
      </w:r>
    </w:p>
    <w:p w14:paraId="653FFA65" w14:textId="5F964020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7.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(2003): Die kulturelle Vielfalt in der Bioethik-Debatte. In: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et al. (eds.): </w:t>
      </w:r>
      <w:r w:rsidRPr="00033201">
        <w:rPr>
          <w:rStyle w:val="unterstreichenZchn"/>
          <w:i/>
          <w:u w:val="none"/>
          <w:lang w:val="de-DE"/>
        </w:rPr>
        <w:t>Kulturelle Aspekte der Biomedizin. Bioethik, Religionen und Alltagsperspektiven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Campus: Frankfurt a.M., 263–282</w:t>
      </w:r>
    </w:p>
    <w:p w14:paraId="6275DDF7" w14:textId="4A1B2DF2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6.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Naumann, J. (2003): Ablauf und Methode – die erste bundesweite Bürgerkonferenz. In: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&amp; Naumann, J. (eds.): </w:t>
      </w:r>
      <w:r w:rsidRPr="00033201">
        <w:rPr>
          <w:rStyle w:val="unterstreichenZchn"/>
          <w:i/>
          <w:u w:val="none"/>
          <w:lang w:val="de-DE"/>
        </w:rPr>
        <w:t>Bürgerkonferenz: Streitfall Gendiagnostik – Ein Modellprojekt der Bürgerbeteiligung am bioethischen Diskurs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Springer: Wiesbaden, 57–68</w:t>
      </w:r>
    </w:p>
    <w:p w14:paraId="5ED12E6F" w14:textId="173DCE8A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5.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(2003): Fremdkörper. Grenzüberschreitungen am Beispiel der Transplantationsmedizin. In: Karafyllis, N. (eds.): </w:t>
      </w:r>
      <w:r w:rsidRPr="00033201">
        <w:rPr>
          <w:rStyle w:val="unterstreichenZchn"/>
          <w:i/>
          <w:u w:val="none"/>
          <w:lang w:val="de-DE"/>
        </w:rPr>
        <w:t>Biofakte. Versuch über den Menschen zwischen Artefakt und Lebewesen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Mentis: Paderborn, 179–197</w:t>
      </w:r>
    </w:p>
    <w:p w14:paraId="19EF5322" w14:textId="29504A39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4.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(2003): Geisteswissenschaften und Biowissenschaften – interdisziplinäre Grenzüberschreitungen am Beispiel der Bioethik. In: Kiesinger, F. et al. (eds.): </w:t>
      </w:r>
      <w:r w:rsidRPr="00033201">
        <w:rPr>
          <w:rStyle w:val="unterstreichenZchn"/>
          <w:i/>
          <w:u w:val="none"/>
          <w:lang w:val="de-DE"/>
        </w:rPr>
        <w:t xml:space="preserve">Wozu Geisteswissenschaften? </w:t>
      </w:r>
      <w:r w:rsidRPr="003D4572">
        <w:rPr>
          <w:rStyle w:val="unterstreichenZchn"/>
          <w:u w:val="none"/>
          <w:lang w:val="de-DE"/>
        </w:rPr>
        <w:t>Campus: Frankfurt a.M. / New York, 178–186</w:t>
      </w:r>
    </w:p>
    <w:p w14:paraId="0D550E08" w14:textId="0085E7F9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3.</w:t>
      </w:r>
      <w:r w:rsidRPr="003D4572">
        <w:rPr>
          <w:rStyle w:val="unterstreichenZchn"/>
          <w:u w:val="none"/>
          <w:lang w:val="de-DE"/>
        </w:rPr>
        <w:tab/>
        <w:t xml:space="preserve">Engels, E.-M., Badura-Lotter, G.,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(2000): Neue Perspektiven der Transplantationsmedizin im interdisziplinären Dialog - Zur Einführung in Schwerpunkte der Diskussion. In: Engels, E. et al. (eds.): </w:t>
      </w:r>
      <w:r w:rsidRPr="00033201">
        <w:rPr>
          <w:rStyle w:val="unterstreichenZchn"/>
          <w:i/>
          <w:u w:val="none"/>
          <w:lang w:val="de-DE"/>
        </w:rPr>
        <w:t>Neue Perspektiven der Transplantationsmedizin im interdisziplinären Dialog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Nomos: Baden-Baden, 3–16</w:t>
      </w:r>
    </w:p>
    <w:p w14:paraId="1307F1BF" w14:textId="0627BC40" w:rsidR="003D4572" w:rsidRPr="003D4572" w:rsidRDefault="003D4572" w:rsidP="004B2F1F">
      <w:pPr>
        <w:spacing w:after="120"/>
        <w:ind w:left="738" w:hanging="454"/>
        <w:rPr>
          <w:rStyle w:val="unterstreichenZchn"/>
          <w:u w:val="none"/>
          <w:lang w:val="de-DE"/>
        </w:rPr>
      </w:pPr>
      <w:r w:rsidRPr="003D4572">
        <w:rPr>
          <w:rStyle w:val="unterstreichenZchn"/>
          <w:u w:val="none"/>
          <w:lang w:val="de-DE"/>
        </w:rPr>
        <w:t>2.</w:t>
      </w:r>
      <w:r w:rsidRPr="003D4572">
        <w:rPr>
          <w:rStyle w:val="unterstreichenZchn"/>
          <w:u w:val="none"/>
          <w:lang w:val="de-DE"/>
        </w:rPr>
        <w:tab/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(2000): Aus der Geschichte lernen? Die Entwicklung der Idee der Xenotransplantation und Auswirkungen auf das heutige Verständnis. In: Engels, E. et al. (eds.): </w:t>
      </w:r>
      <w:r w:rsidRPr="00033201">
        <w:rPr>
          <w:rStyle w:val="unterstreichenZchn"/>
          <w:i/>
          <w:u w:val="none"/>
          <w:lang w:val="de-DE"/>
        </w:rPr>
        <w:t>Neue Perspektiven der Transplantationsmedizin im interdisziplinären Dialog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Nomos: Baden-Baden, 239–256</w:t>
      </w:r>
    </w:p>
    <w:p w14:paraId="03709F0B" w14:textId="6330473B" w:rsidR="00033201" w:rsidRPr="00450025" w:rsidRDefault="003D4572" w:rsidP="002B2E50">
      <w:pPr>
        <w:spacing w:after="120"/>
        <w:ind w:left="738" w:hanging="454"/>
        <w:rPr>
          <w:rStyle w:val="unterstreichenZchn"/>
          <w:u w:val="none"/>
          <w:lang w:val="en-US"/>
        </w:rPr>
      </w:pPr>
      <w:r w:rsidRPr="003D4572">
        <w:rPr>
          <w:rStyle w:val="unterstreichenZchn"/>
          <w:u w:val="none"/>
          <w:lang w:val="de-DE"/>
        </w:rPr>
        <w:t>1.</w:t>
      </w:r>
      <w:r w:rsidRPr="003D4572">
        <w:rPr>
          <w:rStyle w:val="unterstreichenZchn"/>
          <w:u w:val="none"/>
          <w:lang w:val="de-DE"/>
        </w:rPr>
        <w:tab/>
        <w:t xml:space="preserve">Hüsing, B. &amp; </w:t>
      </w:r>
      <w:r w:rsidR="004B2F1F" w:rsidRPr="004B2F1F">
        <w:rPr>
          <w:rStyle w:val="unterstreichenZchn"/>
          <w:lang w:val="de-DE"/>
        </w:rPr>
        <w:t>Schicktanz, S.</w:t>
      </w:r>
      <w:r w:rsidRPr="003D4572">
        <w:rPr>
          <w:rStyle w:val="unterstreichenZchn"/>
          <w:u w:val="none"/>
          <w:lang w:val="de-DE"/>
        </w:rPr>
        <w:t xml:space="preserve"> (2000): Überblick und Bewertung derzeitiger Trends in der Erforschung der Xenotransplantation von komplexen Organen. In: Engels, E. et al. (eds.): </w:t>
      </w:r>
      <w:r w:rsidRPr="00033201">
        <w:rPr>
          <w:rStyle w:val="unterstreichenZchn"/>
          <w:i/>
          <w:u w:val="none"/>
          <w:lang w:val="de-DE"/>
        </w:rPr>
        <w:t>Neue Perspektiven der Transplantationsmedizin im interdisziplinären Dialog</w:t>
      </w:r>
      <w:r w:rsidR="00033201">
        <w:rPr>
          <w:rStyle w:val="unterstreichenZchn"/>
          <w:u w:val="none"/>
          <w:lang w:val="de-DE"/>
        </w:rPr>
        <w:t>.</w:t>
      </w:r>
      <w:r w:rsidRPr="003D4572">
        <w:rPr>
          <w:rStyle w:val="unterstreichenZchn"/>
          <w:u w:val="none"/>
          <w:lang w:val="de-DE"/>
        </w:rPr>
        <w:t xml:space="preserve"> </w:t>
      </w:r>
      <w:r w:rsidRPr="00450025">
        <w:rPr>
          <w:rStyle w:val="unterstreichenZchn"/>
          <w:u w:val="none"/>
          <w:lang w:val="en-US"/>
        </w:rPr>
        <w:t>Nomos: Baden-Baden, 221–238</w:t>
      </w:r>
    </w:p>
    <w:p w14:paraId="6CDFB556" w14:textId="5DA4A81D" w:rsidR="00F84C06" w:rsidRPr="0014488E" w:rsidRDefault="00E766CC" w:rsidP="00EE725F">
      <w:pPr>
        <w:pStyle w:val="kapberschr2"/>
        <w:numPr>
          <w:ilvl w:val="12"/>
          <w:numId w:val="0"/>
        </w:numPr>
        <w:shd w:val="clear" w:color="auto" w:fill="990033"/>
        <w:tabs>
          <w:tab w:val="left" w:pos="360"/>
        </w:tabs>
        <w:spacing w:before="0" w:after="120"/>
        <w:rPr>
          <w:rFonts w:ascii="Arial" w:hAnsi="Arial" w:cs="Arial"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Book </w:t>
      </w:r>
      <w:r w:rsidR="002F54BF">
        <w:rPr>
          <w:rFonts w:ascii="Arial" w:hAnsi="Arial" w:cs="Arial"/>
          <w:sz w:val="22"/>
          <w:szCs w:val="22"/>
          <w:lang w:val="en-US"/>
        </w:rPr>
        <w:t>C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ritiques and </w:t>
      </w:r>
      <w:r w:rsidR="002F54BF">
        <w:rPr>
          <w:rFonts w:ascii="Arial" w:hAnsi="Arial" w:cs="Arial"/>
          <w:sz w:val="22"/>
          <w:szCs w:val="22"/>
          <w:lang w:val="en-US"/>
        </w:rPr>
        <w:t>C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onference </w:t>
      </w:r>
      <w:r w:rsidR="002F54BF">
        <w:rPr>
          <w:rFonts w:ascii="Arial" w:hAnsi="Arial" w:cs="Arial"/>
          <w:sz w:val="22"/>
          <w:szCs w:val="22"/>
          <w:lang w:val="en-US"/>
        </w:rPr>
        <w:t>R</w:t>
      </w:r>
      <w:r w:rsidRPr="0014488E">
        <w:rPr>
          <w:rFonts w:ascii="Arial" w:hAnsi="Arial" w:cs="Arial"/>
          <w:sz w:val="22"/>
          <w:szCs w:val="22"/>
          <w:lang w:val="en-US"/>
        </w:rPr>
        <w:t>eports</w:t>
      </w:r>
    </w:p>
    <w:p w14:paraId="7A0F4CC6" w14:textId="72A864F3" w:rsidR="004B2F1F" w:rsidRPr="004B2F1F" w:rsidRDefault="004B2F1F" w:rsidP="004B2F1F">
      <w:pPr>
        <w:spacing w:before="240"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13.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(2010): Literature review of Beck, M.: Mensch-Tier-Wesen. Zur ethischen Problematik von Hybriden, Chimären, Parthenoten. In: </w:t>
      </w:r>
      <w:r w:rsidRPr="00033201">
        <w:rPr>
          <w:rFonts w:ascii="Arial" w:hAnsi="Arial" w:cs="Arial"/>
          <w:i/>
          <w:sz w:val="22"/>
          <w:szCs w:val="22"/>
          <w:lang w:val="en-US"/>
        </w:rPr>
        <w:t>ALTEXethik</w:t>
      </w:r>
      <w:r w:rsidRPr="004B2F1F">
        <w:rPr>
          <w:rFonts w:ascii="Arial" w:hAnsi="Arial" w:cs="Arial"/>
          <w:sz w:val="22"/>
          <w:szCs w:val="22"/>
          <w:lang w:val="en-US"/>
        </w:rPr>
        <w:t>, 61</w:t>
      </w:r>
    </w:p>
    <w:p w14:paraId="3801412A" w14:textId="60E4D2C2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12.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(2009): Book review of Beauchamp, T. et al.: The Human Use of Animals- Case studies in Ethical Choice</w:t>
      </w:r>
      <w:r w:rsidR="002B2E50">
        <w:rPr>
          <w:rFonts w:ascii="Arial" w:hAnsi="Arial" w:cs="Arial"/>
          <w:sz w:val="22"/>
          <w:szCs w:val="22"/>
          <w:lang w:val="en-US"/>
        </w:rPr>
        <w:t>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</w:t>
      </w:r>
      <w:r w:rsidRPr="00033201">
        <w:rPr>
          <w:rFonts w:ascii="Arial" w:hAnsi="Arial" w:cs="Arial"/>
          <w:i/>
          <w:sz w:val="22"/>
          <w:szCs w:val="22"/>
          <w:lang w:val="en-US"/>
        </w:rPr>
        <w:t>ALTEX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26 (4) </w:t>
      </w:r>
    </w:p>
    <w:p w14:paraId="232DBE34" w14:textId="1F312B5A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11.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(2008): Book review of l-Li, H. und Yeung, A.: New Essays in Applied Ethics. </w:t>
      </w:r>
      <w:r w:rsidRPr="002B2E50">
        <w:rPr>
          <w:rFonts w:ascii="Arial" w:hAnsi="Arial" w:cs="Arial"/>
          <w:i/>
          <w:sz w:val="22"/>
          <w:szCs w:val="22"/>
          <w:lang w:val="en-US"/>
        </w:rPr>
        <w:t>ALTEX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25 (4): 285–286</w:t>
      </w:r>
    </w:p>
    <w:p w14:paraId="2CE6917B" w14:textId="3874E11C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10.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(2007): Book review of Jecker, N.S., Jonsen, A.R., Pearlman, R.A. (ed.): Bioethics. An Introduction to the History, Methods and Practice. </w:t>
      </w:r>
      <w:r w:rsidRPr="002B2E50">
        <w:rPr>
          <w:rFonts w:ascii="Arial" w:hAnsi="Arial" w:cs="Arial"/>
          <w:i/>
          <w:sz w:val="22"/>
          <w:szCs w:val="22"/>
          <w:lang w:val="en-US"/>
        </w:rPr>
        <w:t>ALTEX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24 (4): 303–305</w:t>
      </w:r>
    </w:p>
    <w:p w14:paraId="2467E531" w14:textId="758662A5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9.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(2006): Book review of Nussbaum, M.: Frontiers of Justice. Disability, Nationality, Species Membership. </w:t>
      </w:r>
      <w:r w:rsidRPr="002B2E50">
        <w:rPr>
          <w:rFonts w:ascii="Arial" w:hAnsi="Arial" w:cs="Arial"/>
          <w:i/>
          <w:sz w:val="22"/>
          <w:szCs w:val="22"/>
          <w:lang w:val="en-US"/>
        </w:rPr>
        <w:t>ALTEX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23 (4): 259–262</w:t>
      </w:r>
    </w:p>
    <w:p w14:paraId="40D0438B" w14:textId="2CB89BC2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892921">
        <w:rPr>
          <w:rFonts w:ascii="Arial" w:hAnsi="Arial" w:cs="Arial"/>
          <w:sz w:val="22"/>
          <w:szCs w:val="22"/>
          <w:lang w:val="de-DE"/>
        </w:rPr>
        <w:t>8.</w:t>
      </w:r>
      <w:r w:rsidRPr="00892921">
        <w:rPr>
          <w:rFonts w:ascii="Arial" w:hAnsi="Arial" w:cs="Arial"/>
          <w:sz w:val="22"/>
          <w:szCs w:val="22"/>
          <w:lang w:val="de-DE"/>
        </w:rPr>
        <w:tab/>
      </w:r>
      <w:r w:rsidRPr="00892921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892921">
        <w:rPr>
          <w:rFonts w:ascii="Arial" w:hAnsi="Arial" w:cs="Arial"/>
          <w:sz w:val="22"/>
          <w:szCs w:val="22"/>
          <w:lang w:val="de-DE"/>
        </w:rPr>
        <w:t xml:space="preserve"> (2005): Book review of Sitter-Liver, B.: “Gerechte Organverteilung“. </w:t>
      </w:r>
      <w:r w:rsidRPr="002B2E50">
        <w:rPr>
          <w:rFonts w:ascii="Arial" w:hAnsi="Arial" w:cs="Arial"/>
          <w:i/>
          <w:sz w:val="22"/>
          <w:szCs w:val="22"/>
          <w:lang w:val="de-DE"/>
        </w:rPr>
        <w:t>Zeitschrift für medizinische Ethik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51 (2): 214–215</w:t>
      </w:r>
    </w:p>
    <w:p w14:paraId="10BC14EC" w14:textId="3CC55ABB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4B2F1F">
        <w:rPr>
          <w:rFonts w:ascii="Arial" w:hAnsi="Arial" w:cs="Arial"/>
          <w:sz w:val="22"/>
          <w:szCs w:val="22"/>
          <w:lang w:val="de-DE"/>
        </w:rPr>
        <w:t>7.</w:t>
      </w:r>
      <w:r w:rsidRPr="004B2F1F">
        <w:rPr>
          <w:rFonts w:ascii="Arial" w:hAnsi="Arial" w:cs="Arial"/>
          <w:sz w:val="22"/>
          <w:szCs w:val="22"/>
          <w:lang w:val="de-DE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(2003): Conference report “6. Minisymposium Xenotransplantation Berlin“. </w:t>
      </w:r>
      <w:r w:rsidRPr="002B2E50">
        <w:rPr>
          <w:rFonts w:ascii="Arial" w:hAnsi="Arial" w:cs="Arial"/>
          <w:i/>
          <w:sz w:val="22"/>
          <w:szCs w:val="22"/>
          <w:lang w:val="de-DE"/>
        </w:rPr>
        <w:t>ALTEX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3, 215–217</w:t>
      </w:r>
    </w:p>
    <w:p w14:paraId="1A7B6B04" w14:textId="67ABFDF1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4B2F1F">
        <w:rPr>
          <w:rFonts w:ascii="Arial" w:hAnsi="Arial" w:cs="Arial"/>
          <w:sz w:val="22"/>
          <w:szCs w:val="22"/>
          <w:lang w:val="de-DE"/>
        </w:rPr>
        <w:t>6.</w:t>
      </w:r>
      <w:r w:rsidRPr="004B2F1F">
        <w:rPr>
          <w:rFonts w:ascii="Arial" w:hAnsi="Arial" w:cs="Arial"/>
          <w:sz w:val="22"/>
          <w:szCs w:val="22"/>
          <w:lang w:val="de-DE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(2001): Book review of Baranzke, H.; Gottwald, T., Ingensiep, H.-W.: Leben-Töten-Essen</w:t>
      </w:r>
      <w:r w:rsidR="002B2E50">
        <w:rPr>
          <w:rFonts w:ascii="Arial" w:hAnsi="Arial" w:cs="Arial"/>
          <w:sz w:val="22"/>
          <w:szCs w:val="22"/>
          <w:lang w:val="de-DE"/>
        </w:rPr>
        <w:t>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</w:t>
      </w:r>
      <w:r w:rsidRPr="002B2E50">
        <w:rPr>
          <w:rFonts w:ascii="Arial" w:hAnsi="Arial" w:cs="Arial"/>
          <w:i/>
          <w:sz w:val="22"/>
          <w:szCs w:val="22"/>
          <w:lang w:val="de-DE"/>
        </w:rPr>
        <w:t>ALTEX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4, 36–37</w:t>
      </w:r>
    </w:p>
    <w:p w14:paraId="0BC544A9" w14:textId="148B027D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4B2F1F">
        <w:rPr>
          <w:rFonts w:ascii="Arial" w:hAnsi="Arial" w:cs="Arial"/>
          <w:sz w:val="22"/>
          <w:szCs w:val="22"/>
          <w:lang w:val="de-DE"/>
        </w:rPr>
        <w:t>5.</w:t>
      </w:r>
      <w:r w:rsidRPr="004B2F1F">
        <w:rPr>
          <w:rFonts w:ascii="Arial" w:hAnsi="Arial" w:cs="Arial"/>
          <w:sz w:val="22"/>
          <w:szCs w:val="22"/>
          <w:lang w:val="de-DE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(2001): Book review of Jungbluth, C.: Mein Kopf auf Deinen Schultern</w:t>
      </w:r>
      <w:r w:rsidR="002B2E50">
        <w:rPr>
          <w:rFonts w:ascii="Arial" w:hAnsi="Arial" w:cs="Arial"/>
          <w:sz w:val="22"/>
          <w:szCs w:val="22"/>
          <w:lang w:val="de-DE"/>
        </w:rPr>
        <w:t>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</w:t>
      </w:r>
      <w:r w:rsidRPr="002B2E50">
        <w:rPr>
          <w:rFonts w:ascii="Arial" w:hAnsi="Arial" w:cs="Arial"/>
          <w:i/>
          <w:sz w:val="22"/>
          <w:szCs w:val="22"/>
          <w:lang w:val="de-DE"/>
        </w:rPr>
        <w:t>Universitas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9</w:t>
      </w:r>
    </w:p>
    <w:p w14:paraId="29E7B075" w14:textId="1F4424B6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de-DE"/>
        </w:rPr>
      </w:pPr>
      <w:r w:rsidRPr="004B2F1F">
        <w:rPr>
          <w:rFonts w:ascii="Arial" w:hAnsi="Arial" w:cs="Arial"/>
          <w:sz w:val="22"/>
          <w:szCs w:val="22"/>
          <w:lang w:val="de-DE"/>
        </w:rPr>
        <w:t>4.</w:t>
      </w:r>
      <w:r w:rsidRPr="004B2F1F">
        <w:rPr>
          <w:rFonts w:ascii="Arial" w:hAnsi="Arial" w:cs="Arial"/>
          <w:sz w:val="22"/>
          <w:szCs w:val="22"/>
          <w:lang w:val="de-DE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de-DE"/>
        </w:rPr>
        <w:t>Schicktanz, S.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(2001): Book review of Dahl, E.: Tierorgane für den Menschen, </w:t>
      </w:r>
      <w:r w:rsidRPr="002B2E50">
        <w:rPr>
          <w:rFonts w:ascii="Arial" w:hAnsi="Arial" w:cs="Arial"/>
          <w:i/>
          <w:sz w:val="22"/>
          <w:szCs w:val="22"/>
          <w:lang w:val="de-DE"/>
        </w:rPr>
        <w:t>Spektrum der Wissenschaft</w:t>
      </w:r>
      <w:r w:rsidRPr="004B2F1F">
        <w:rPr>
          <w:rFonts w:ascii="Arial" w:hAnsi="Arial" w:cs="Arial"/>
          <w:sz w:val="22"/>
          <w:szCs w:val="22"/>
          <w:lang w:val="de-DE"/>
        </w:rPr>
        <w:t xml:space="preserve"> Juni, 111–112</w:t>
      </w:r>
    </w:p>
    <w:p w14:paraId="386940A9" w14:textId="231FDEF0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3.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(2000): Conference report "2nd Congress of the European Society of Agricultural and Food Ethics" Kopenhagen 26 - 28 Aug, 2000. </w:t>
      </w:r>
      <w:r w:rsidRPr="002B2E50">
        <w:rPr>
          <w:rFonts w:ascii="Arial" w:hAnsi="Arial" w:cs="Arial"/>
          <w:i/>
          <w:sz w:val="22"/>
          <w:szCs w:val="22"/>
          <w:lang w:val="en-US"/>
        </w:rPr>
        <w:t>ALTEX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4/17, 245–247</w:t>
      </w:r>
    </w:p>
    <w:p w14:paraId="38E26A2A" w14:textId="75CCAF75" w:rsidR="004B2F1F" w:rsidRP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2.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(1999): Conference report “Ethics and Science: The Social, Juridical and Philosophical Debate", Tübingen, 10 - 11 Jun, 1999. </w:t>
      </w:r>
      <w:r w:rsidRPr="002B2E50">
        <w:rPr>
          <w:rFonts w:ascii="Arial" w:hAnsi="Arial" w:cs="Arial"/>
          <w:i/>
          <w:sz w:val="22"/>
          <w:szCs w:val="22"/>
          <w:lang w:val="en-US"/>
        </w:rPr>
        <w:t>Biomedical Ethics 4</w:t>
      </w:r>
      <w:r w:rsidRPr="004B2F1F">
        <w:rPr>
          <w:rFonts w:ascii="Arial" w:hAnsi="Arial" w:cs="Arial"/>
          <w:sz w:val="22"/>
          <w:szCs w:val="22"/>
          <w:lang w:val="en-US"/>
        </w:rPr>
        <w:t>/2, 66–68</w:t>
      </w:r>
    </w:p>
    <w:p w14:paraId="610F8DC5" w14:textId="264423F0" w:rsidR="004B2F1F" w:rsidRPr="00210692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  <w:r w:rsidRPr="004B2F1F">
        <w:rPr>
          <w:rFonts w:ascii="Arial" w:hAnsi="Arial" w:cs="Arial"/>
          <w:sz w:val="22"/>
          <w:szCs w:val="22"/>
          <w:lang w:val="en-US"/>
        </w:rPr>
        <w:t>1.</w:t>
      </w:r>
      <w:r w:rsidRPr="004B2F1F">
        <w:rPr>
          <w:rFonts w:ascii="Arial" w:hAnsi="Arial" w:cs="Arial"/>
          <w:sz w:val="22"/>
          <w:szCs w:val="22"/>
          <w:lang w:val="en-US"/>
        </w:rPr>
        <w:tab/>
      </w:r>
      <w:r w:rsidRPr="004B2F1F">
        <w:rPr>
          <w:rFonts w:ascii="Arial" w:hAnsi="Arial" w:cs="Arial"/>
          <w:sz w:val="22"/>
          <w:szCs w:val="22"/>
          <w:u w:val="single"/>
          <w:lang w:val="en-US"/>
        </w:rPr>
        <w:t>Schicktanz, S.</w:t>
      </w:r>
      <w:r w:rsidRPr="004B2F1F">
        <w:rPr>
          <w:rFonts w:ascii="Arial" w:hAnsi="Arial" w:cs="Arial"/>
          <w:sz w:val="22"/>
          <w:szCs w:val="22"/>
          <w:lang w:val="en-US"/>
        </w:rPr>
        <w:t xml:space="preserve"> (1999): Conference report "Ethics and Science: The Social, Juridical and Philosophical Debate", Tübingen, 10 - 11 Jun, 1999. </w:t>
      </w:r>
      <w:r w:rsidRPr="002B2E50">
        <w:rPr>
          <w:rFonts w:ascii="Arial" w:hAnsi="Arial" w:cs="Arial"/>
          <w:i/>
          <w:sz w:val="22"/>
          <w:szCs w:val="22"/>
          <w:lang w:val="en-US"/>
        </w:rPr>
        <w:t>ALTEX</w:t>
      </w:r>
      <w:r w:rsidRPr="00210692">
        <w:rPr>
          <w:rFonts w:ascii="Arial" w:hAnsi="Arial" w:cs="Arial"/>
          <w:sz w:val="22"/>
          <w:szCs w:val="22"/>
          <w:lang w:val="en-US"/>
        </w:rPr>
        <w:t xml:space="preserve"> 16/4, 290–292</w:t>
      </w:r>
    </w:p>
    <w:p w14:paraId="18B600FC" w14:textId="4E2998E5" w:rsidR="004B2F1F" w:rsidRDefault="004B2F1F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2CDB69B3" w14:textId="7872D011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67A5066C" w14:textId="40F44CF4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7738FFCF" w14:textId="60BA99DD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71ADA240" w14:textId="2D3671D4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1CB9A02B" w14:textId="18425668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43F9A3E1" w14:textId="5B10CF3F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2EEB7BEE" w14:textId="1AFE1D59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21B8A88A" w14:textId="44267B5E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135798B2" w14:textId="2289AC73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16A96BB5" w14:textId="7C95AD81" w:rsidR="002B2E50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152E3B42" w14:textId="77777777" w:rsidR="002B2E50" w:rsidRPr="00210692" w:rsidRDefault="002B2E50" w:rsidP="004B2F1F">
      <w:pPr>
        <w:spacing w:after="120"/>
        <w:ind w:left="738" w:hanging="454"/>
        <w:rPr>
          <w:rFonts w:ascii="Arial" w:hAnsi="Arial" w:cs="Arial"/>
          <w:sz w:val="22"/>
          <w:szCs w:val="22"/>
          <w:lang w:val="en-US"/>
        </w:rPr>
      </w:pPr>
    </w:p>
    <w:p w14:paraId="54BED5F9" w14:textId="77777777" w:rsidR="0055538B" w:rsidRPr="0014488E" w:rsidRDefault="001A58D4" w:rsidP="0055538B">
      <w:pPr>
        <w:shd w:val="clear" w:color="auto" w:fill="990033"/>
        <w:spacing w:before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Sel</w:t>
      </w:r>
      <w:r w:rsidR="00DB7571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e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cted t</w:t>
      </w:r>
      <w:r w:rsidR="00A6538E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alks</w:t>
      </w:r>
      <w:r w:rsidR="0055538B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 – International</w:t>
      </w:r>
    </w:p>
    <w:p w14:paraId="38239DCE" w14:textId="028415A9" w:rsidR="00490F27" w:rsidRPr="0014488E" w:rsidRDefault="00E43F3C" w:rsidP="00EE4A1E">
      <w:pPr>
        <w:spacing w:before="240"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b/>
          <w:sz w:val="22"/>
          <w:szCs w:val="22"/>
          <w:lang w:val="en-US"/>
        </w:rPr>
        <w:t xml:space="preserve">Invitations to established conferences in my field/peer-review conferences: </w:t>
      </w:r>
      <w:r w:rsidR="00403A4F" w:rsidRPr="0014488E">
        <w:rPr>
          <w:rFonts w:ascii="Arial" w:hAnsi="Arial" w:cs="Arial"/>
          <w:sz w:val="22"/>
          <w:szCs w:val="22"/>
          <w:lang w:val="en-US"/>
        </w:rPr>
        <w:t>Between 2000-202</w:t>
      </w:r>
      <w:r w:rsidR="002F54BF">
        <w:rPr>
          <w:rFonts w:ascii="Arial" w:hAnsi="Arial" w:cs="Arial"/>
          <w:sz w:val="22"/>
          <w:szCs w:val="22"/>
          <w:lang w:val="en-US"/>
        </w:rPr>
        <w:t>2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, I was invited as a speaker at </w:t>
      </w:r>
      <w:r w:rsidRPr="0014488E">
        <w:rPr>
          <w:rFonts w:ascii="Arial" w:hAnsi="Arial" w:cs="Arial"/>
          <w:b/>
          <w:sz w:val="22"/>
          <w:szCs w:val="22"/>
          <w:lang w:val="en-US"/>
        </w:rPr>
        <w:t xml:space="preserve">international conferences </w:t>
      </w:r>
      <w:r w:rsidR="0040452E" w:rsidRPr="0014488E">
        <w:rPr>
          <w:rFonts w:ascii="Arial" w:hAnsi="Arial" w:cs="Arial"/>
          <w:b/>
          <w:sz w:val="22"/>
          <w:szCs w:val="22"/>
          <w:lang w:val="en-US"/>
        </w:rPr>
        <w:t xml:space="preserve">~ </w:t>
      </w:r>
      <w:r w:rsidR="002F54BF">
        <w:rPr>
          <w:rFonts w:ascii="Arial" w:hAnsi="Arial" w:cs="Arial"/>
          <w:b/>
          <w:sz w:val="22"/>
          <w:szCs w:val="22"/>
          <w:lang w:val="en-US"/>
        </w:rPr>
        <w:t>6</w:t>
      </w:r>
      <w:r w:rsidR="0040452E" w:rsidRPr="0014488E">
        <w:rPr>
          <w:rFonts w:ascii="Arial" w:hAnsi="Arial" w:cs="Arial"/>
          <w:b/>
          <w:sz w:val="22"/>
          <w:szCs w:val="22"/>
          <w:lang w:val="en-US"/>
        </w:rPr>
        <w:t xml:space="preserve">0 </w:t>
      </w:r>
      <w:r w:rsidRPr="0014488E">
        <w:rPr>
          <w:rFonts w:ascii="Arial" w:hAnsi="Arial" w:cs="Arial"/>
          <w:b/>
          <w:sz w:val="22"/>
          <w:szCs w:val="22"/>
          <w:lang w:val="en-US"/>
        </w:rPr>
        <w:t>times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(as a keynote speaker or via accepted papers), as a speaker at </w:t>
      </w:r>
      <w:r w:rsidRPr="0014488E">
        <w:rPr>
          <w:rFonts w:ascii="Arial" w:hAnsi="Arial" w:cs="Arial"/>
          <w:b/>
          <w:sz w:val="22"/>
          <w:szCs w:val="22"/>
          <w:lang w:val="en-US"/>
        </w:rPr>
        <w:t>nation</w:t>
      </w:r>
      <w:r w:rsidR="0040452E" w:rsidRPr="0014488E">
        <w:rPr>
          <w:rFonts w:ascii="Arial" w:hAnsi="Arial" w:cs="Arial"/>
          <w:b/>
          <w:sz w:val="22"/>
          <w:szCs w:val="22"/>
          <w:lang w:val="en-US"/>
        </w:rPr>
        <w:t>al conferences/workshops over 80</w:t>
      </w:r>
      <w:r w:rsidRPr="0014488E">
        <w:rPr>
          <w:rFonts w:ascii="Arial" w:hAnsi="Arial" w:cs="Arial"/>
          <w:b/>
          <w:sz w:val="22"/>
          <w:szCs w:val="22"/>
          <w:lang w:val="en-US"/>
        </w:rPr>
        <w:t xml:space="preserve"> times </w:t>
      </w:r>
      <w:r w:rsidRPr="0014488E">
        <w:rPr>
          <w:rFonts w:ascii="Arial" w:hAnsi="Arial" w:cs="Arial"/>
          <w:sz w:val="22"/>
          <w:szCs w:val="22"/>
          <w:lang w:val="en-US"/>
        </w:rPr>
        <w:t>(own conferences are excluded).</w:t>
      </w:r>
    </w:p>
    <w:p w14:paraId="779F73F5" w14:textId="5491EF85" w:rsidR="009A6663" w:rsidRDefault="009A6663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6/2022: </w:t>
      </w:r>
      <w:r w:rsidRPr="00C06E73">
        <w:rPr>
          <w:rFonts w:ascii="Arial" w:hAnsi="Arial" w:cs="Arial"/>
          <w:b/>
          <w:sz w:val="22"/>
          <w:szCs w:val="22"/>
          <w:lang w:val="en-US"/>
        </w:rPr>
        <w:t>University of Copenhagen:</w:t>
      </w:r>
      <w:r>
        <w:rPr>
          <w:rFonts w:ascii="Arial" w:hAnsi="Arial" w:cs="Arial"/>
          <w:sz w:val="22"/>
          <w:szCs w:val="22"/>
          <w:lang w:val="en-US"/>
        </w:rPr>
        <w:t xml:space="preserve"> Collective concerns and individual benefits of digitalisation in health care? Contextualising German expert views</w:t>
      </w:r>
    </w:p>
    <w:p w14:paraId="725FFEE5" w14:textId="4317803D" w:rsidR="005970A8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Jul </w:t>
      </w:r>
      <w:r w:rsidR="009A1C90" w:rsidRPr="0014488E">
        <w:rPr>
          <w:rFonts w:ascii="Arial" w:hAnsi="Arial" w:cs="Arial"/>
          <w:sz w:val="22"/>
          <w:szCs w:val="22"/>
          <w:lang w:val="en-US"/>
        </w:rPr>
        <w:t>13/</w:t>
      </w:r>
      <w:r w:rsidR="005970A8" w:rsidRPr="0014488E">
        <w:rPr>
          <w:rFonts w:ascii="Arial" w:hAnsi="Arial" w:cs="Arial"/>
          <w:sz w:val="22"/>
          <w:szCs w:val="22"/>
          <w:lang w:val="en-US"/>
        </w:rPr>
        <w:t>2021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597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970A8" w:rsidRPr="0014488E">
        <w:rPr>
          <w:rFonts w:ascii="Arial" w:hAnsi="Arial" w:cs="Arial"/>
          <w:b/>
          <w:sz w:val="22"/>
          <w:szCs w:val="22"/>
          <w:lang w:val="en-US"/>
        </w:rPr>
        <w:t>Eurolife DATAETHICS virtual summer school:</w:t>
      </w:r>
      <w:r w:rsidR="005970A8" w:rsidRPr="0014488E">
        <w:rPr>
          <w:rFonts w:ascii="Arial" w:hAnsi="Arial" w:cs="Arial"/>
          <w:sz w:val="22"/>
          <w:szCs w:val="22"/>
          <w:lang w:val="en-US"/>
        </w:rPr>
        <w:t xml:space="preserve"> Medical AI and Patient’s Data: The Question of Consent</w:t>
      </w:r>
      <w:r w:rsidR="005D032A" w:rsidRPr="0014488E">
        <w:rPr>
          <w:rFonts w:ascii="Arial" w:hAnsi="Arial" w:cs="Arial"/>
          <w:sz w:val="22"/>
          <w:szCs w:val="22"/>
          <w:lang w:val="en-US"/>
        </w:rPr>
        <w:tab/>
      </w:r>
    </w:p>
    <w:p w14:paraId="256D9CD2" w14:textId="53AE204E" w:rsidR="002810A8" w:rsidRPr="0014488E" w:rsidRDefault="00922F9D" w:rsidP="002810A8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30/2020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2810A8" w:rsidRPr="0014488E">
        <w:rPr>
          <w:rFonts w:ascii="Arial" w:hAnsi="Arial" w:cs="Arial"/>
          <w:b/>
          <w:sz w:val="22"/>
          <w:szCs w:val="22"/>
          <w:lang w:val="en-US"/>
        </w:rPr>
        <w:t>Trent Ageing Conference 2019, C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>anada</w:t>
      </w:r>
      <w:r w:rsidR="002810A8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The ‘New Dementia’: Contextualizing Emerging Socio-Cultural and Ethical Questions in Dementia Research (together with A. Leibing)</w:t>
      </w:r>
    </w:p>
    <w:p w14:paraId="13BA288B" w14:textId="5A1A3198" w:rsidR="005970A8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29/2020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bookmarkStart w:id="14" w:name="_Hlk94616690"/>
      <w:r w:rsidR="002810A8" w:rsidRPr="0014488E">
        <w:rPr>
          <w:rFonts w:ascii="Arial" w:hAnsi="Arial" w:cs="Arial"/>
          <w:b/>
          <w:sz w:val="22"/>
          <w:szCs w:val="22"/>
          <w:lang w:val="en-US"/>
        </w:rPr>
        <w:t>Trent Ageing Conference 2019, C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>anada</w:t>
      </w:r>
      <w:r w:rsidR="002810A8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‘No, je ne regrette rien’: Critical Reflections on the Imaginations of Aging, Illness, and Wise Life Planning‘ Trent Ageing Conference 2019</w:t>
      </w:r>
      <w:bookmarkEnd w:id="14"/>
    </w:p>
    <w:p w14:paraId="13ECF271" w14:textId="59BFF5B6" w:rsidR="00F2666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28/2021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2810A8" w:rsidRPr="0014488E">
        <w:rPr>
          <w:rFonts w:ascii="Arial" w:hAnsi="Arial" w:cs="Arial"/>
          <w:b/>
          <w:sz w:val="22"/>
          <w:szCs w:val="22"/>
          <w:lang w:val="en-US"/>
        </w:rPr>
        <w:t>Hastings Center Online:</w:t>
      </w:r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bookmarkStart w:id="15" w:name="_Hlk97724478"/>
      <w:r w:rsidR="002810A8" w:rsidRPr="0014488E">
        <w:rPr>
          <w:rFonts w:ascii="Arial" w:hAnsi="Arial" w:cs="Arial"/>
          <w:sz w:val="22"/>
          <w:szCs w:val="22"/>
          <w:lang w:val="en-US"/>
        </w:rPr>
        <w:t>Do Genetic Findin</w:t>
      </w:r>
      <w:r w:rsidR="005D356A">
        <w:rPr>
          <w:rFonts w:ascii="Arial" w:hAnsi="Arial" w:cs="Arial"/>
          <w:sz w:val="22"/>
          <w:szCs w:val="22"/>
          <w:lang w:val="en-US"/>
        </w:rPr>
        <w:t>g</w:t>
      </w:r>
      <w:r w:rsidR="002810A8" w:rsidRPr="0014488E">
        <w:rPr>
          <w:rFonts w:ascii="Arial" w:hAnsi="Arial" w:cs="Arial"/>
          <w:sz w:val="22"/>
          <w:szCs w:val="22"/>
          <w:lang w:val="en-US"/>
        </w:rPr>
        <w:t>s Impact Perceptions of Responsibility?</w:t>
      </w:r>
      <w:bookmarkEnd w:id="15"/>
      <w:r w:rsidR="002810A8" w:rsidRPr="0014488E">
        <w:rPr>
          <w:rFonts w:ascii="Arial" w:hAnsi="Arial" w:cs="Arial"/>
          <w:sz w:val="22"/>
          <w:szCs w:val="22"/>
          <w:lang w:val="en-US"/>
        </w:rPr>
        <w:t xml:space="preserve"> Responsibility in the era of genetic risks: conceptual considerations</w:t>
      </w:r>
      <w:r w:rsidR="005D032A" w:rsidRPr="0014488E">
        <w:rPr>
          <w:rFonts w:ascii="Arial" w:hAnsi="Arial" w:cs="Arial"/>
          <w:sz w:val="22"/>
          <w:szCs w:val="22"/>
          <w:lang w:val="en-US"/>
        </w:rPr>
        <w:tab/>
      </w:r>
    </w:p>
    <w:p w14:paraId="2162ADB8" w14:textId="66C34EAD" w:rsidR="005970A8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5970A8" w:rsidRPr="0014488E">
        <w:rPr>
          <w:rFonts w:ascii="Arial" w:hAnsi="Arial" w:cs="Arial"/>
          <w:sz w:val="22"/>
          <w:szCs w:val="22"/>
          <w:lang w:val="en-US"/>
        </w:rPr>
        <w:t>2019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5970A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970A8" w:rsidRPr="0014488E">
        <w:rPr>
          <w:rFonts w:ascii="Arial" w:hAnsi="Arial" w:cs="Arial"/>
          <w:b/>
          <w:sz w:val="22"/>
          <w:szCs w:val="22"/>
          <w:lang w:val="en-US"/>
        </w:rPr>
        <w:t>Södertörn / Stockholm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>, Sweden</w:t>
      </w:r>
      <w:r w:rsidR="005970A8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970A8" w:rsidRPr="0014488E">
        <w:rPr>
          <w:rFonts w:ascii="Arial" w:hAnsi="Arial" w:cs="Arial"/>
          <w:sz w:val="22"/>
          <w:szCs w:val="22"/>
          <w:lang w:val="en-US"/>
        </w:rPr>
        <w:t xml:space="preserve"> Collectivity in Health Care: The Ethics of Social Groups and their practical relevance</w:t>
      </w:r>
    </w:p>
    <w:p w14:paraId="21B69071" w14:textId="3F30A24A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bookmarkStart w:id="16" w:name="_Hlk94616753"/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F2666E" w:rsidRPr="0014488E">
        <w:rPr>
          <w:rFonts w:ascii="Arial" w:hAnsi="Arial" w:cs="Arial"/>
          <w:sz w:val="22"/>
          <w:szCs w:val="22"/>
          <w:lang w:val="en-US"/>
        </w:rPr>
        <w:t>2019</w:t>
      </w:r>
      <w:r w:rsidR="00B04635" w:rsidRPr="0014488E">
        <w:rPr>
          <w:rFonts w:ascii="Arial" w:hAnsi="Arial" w:cs="Arial"/>
          <w:sz w:val="22"/>
          <w:szCs w:val="22"/>
          <w:lang w:val="en-US"/>
        </w:rPr>
        <w:t xml:space="preserve">: </w:t>
      </w:r>
      <w:r w:rsidR="00B04635" w:rsidRPr="0014488E">
        <w:rPr>
          <w:rFonts w:ascii="Arial" w:hAnsi="Arial" w:cs="Arial"/>
          <w:b/>
          <w:sz w:val="22"/>
          <w:szCs w:val="22"/>
          <w:lang w:val="en-US"/>
        </w:rPr>
        <w:t>Epistemic (In)Justice, Counter Publics and Sceptics in Bioethical Conflicts.</w:t>
      </w:r>
      <w:r w:rsidR="00B04635" w:rsidRPr="0014488E">
        <w:rPr>
          <w:rFonts w:ascii="Arial" w:hAnsi="Arial" w:cs="Arial"/>
          <w:sz w:val="22"/>
          <w:szCs w:val="22"/>
          <w:lang w:val="en-US"/>
        </w:rPr>
        <w:t xml:space="preserve"> In: Engaging the Sceptics – Epistemic (In)justice, Public Participation, and Moral Expertise in Health Discourses, Göttingen</w:t>
      </w:r>
      <w:bookmarkEnd w:id="16"/>
    </w:p>
    <w:p w14:paraId="54F5C916" w14:textId="6DAE36FC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7/</w:t>
      </w:r>
      <w:r w:rsidR="002D6A07" w:rsidRPr="0014488E">
        <w:rPr>
          <w:rFonts w:ascii="Arial" w:hAnsi="Arial" w:cs="Arial"/>
          <w:sz w:val="22"/>
          <w:szCs w:val="22"/>
          <w:lang w:val="en-US"/>
        </w:rPr>
        <w:t>2018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2D6A0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>Symposium at 14</w:t>
      </w:r>
      <w:r w:rsidR="002D6A07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 xml:space="preserve"> World Congress of Bioethics, Bangalore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>, India:</w:t>
      </w:r>
      <w:r w:rsidR="002D6A07" w:rsidRPr="0014488E">
        <w:rPr>
          <w:rFonts w:ascii="Arial" w:hAnsi="Arial" w:cs="Arial"/>
          <w:sz w:val="22"/>
          <w:szCs w:val="22"/>
          <w:lang w:val="en-US"/>
        </w:rPr>
        <w:t xml:space="preserve"> The ethics of “We”-medicine: Solidarity, social care and public participation – a critical revision</w:t>
      </w:r>
    </w:p>
    <w:p w14:paraId="741C60A8" w14:textId="6BB22214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6/</w:t>
      </w:r>
      <w:r w:rsidR="002D6A07" w:rsidRPr="0014488E">
        <w:rPr>
          <w:rFonts w:ascii="Arial" w:hAnsi="Arial" w:cs="Arial"/>
          <w:sz w:val="22"/>
          <w:szCs w:val="22"/>
          <w:lang w:val="en-US"/>
        </w:rPr>
        <w:t>2018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2D6A0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>Symposium at 14</w:t>
      </w:r>
      <w:r w:rsidR="002D6A07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 xml:space="preserve"> World Congress of Bioethics, Bangalore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>I</w:t>
      </w:r>
      <w:r w:rsidR="003170BF" w:rsidRPr="0014488E">
        <w:rPr>
          <w:rFonts w:ascii="Arial" w:hAnsi="Arial" w:cs="Arial"/>
          <w:b/>
          <w:sz w:val="22"/>
          <w:szCs w:val="22"/>
          <w:lang w:val="en-US"/>
        </w:rPr>
        <w:t>ndia</w:t>
      </w:r>
      <w:r w:rsidR="002D6A07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2D6A07" w:rsidRPr="0014488E">
        <w:rPr>
          <w:rFonts w:ascii="Arial" w:hAnsi="Arial" w:cs="Arial"/>
          <w:sz w:val="22"/>
          <w:szCs w:val="22"/>
          <w:lang w:val="en-US"/>
        </w:rPr>
        <w:t xml:space="preserve"> Cross-comparative perspectives on surrogacy and gamete donations: Disentangling ethical and social issues between transnational and national ART politics</w:t>
      </w:r>
    </w:p>
    <w:p w14:paraId="23564FE4" w14:textId="2BD23ECC" w:rsidR="005D032A" w:rsidRPr="006D2CE3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May </w:t>
      </w:r>
      <w:r w:rsidR="002810A8" w:rsidRPr="006D2CE3">
        <w:rPr>
          <w:rFonts w:ascii="Arial" w:hAnsi="Arial" w:cs="Arial"/>
          <w:sz w:val="22"/>
          <w:szCs w:val="22"/>
          <w:lang w:val="de-DE"/>
        </w:rPr>
        <w:t>24/</w:t>
      </w:r>
      <w:r w:rsidR="00A61AED" w:rsidRPr="006D2CE3">
        <w:rPr>
          <w:rFonts w:ascii="Arial" w:hAnsi="Arial" w:cs="Arial"/>
          <w:sz w:val="22"/>
          <w:szCs w:val="22"/>
          <w:lang w:val="de-DE"/>
        </w:rPr>
        <w:t>2018</w:t>
      </w:r>
      <w:r>
        <w:rPr>
          <w:rFonts w:ascii="Arial" w:hAnsi="Arial" w:cs="Arial"/>
          <w:sz w:val="22"/>
          <w:szCs w:val="22"/>
          <w:lang w:val="de-DE"/>
        </w:rPr>
        <w:t>:</w:t>
      </w:r>
      <w:r w:rsidR="00A61AED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61AED" w:rsidRPr="006D2CE3">
        <w:rPr>
          <w:rFonts w:ascii="Arial" w:hAnsi="Arial" w:cs="Arial"/>
          <w:b/>
          <w:sz w:val="22"/>
          <w:szCs w:val="22"/>
          <w:lang w:val="de-DE"/>
        </w:rPr>
        <w:t>Sommerworkshop des Forschungszentrums Medical Humanities, Univ</w:t>
      </w:r>
      <w:r w:rsidR="00874262" w:rsidRPr="006D2CE3">
        <w:rPr>
          <w:rFonts w:ascii="Arial" w:hAnsi="Arial" w:cs="Arial"/>
          <w:b/>
          <w:sz w:val="22"/>
          <w:szCs w:val="22"/>
          <w:lang w:val="de-DE"/>
        </w:rPr>
        <w:t>ersität</w:t>
      </w:r>
      <w:r w:rsidR="00A61AED" w:rsidRPr="006D2CE3">
        <w:rPr>
          <w:rFonts w:ascii="Arial" w:hAnsi="Arial" w:cs="Arial"/>
          <w:b/>
          <w:sz w:val="22"/>
          <w:szCs w:val="22"/>
          <w:lang w:val="de-DE"/>
        </w:rPr>
        <w:t xml:space="preserve"> Innsbruck</w:t>
      </w:r>
      <w:r w:rsidR="00874262" w:rsidRPr="006D2CE3">
        <w:rPr>
          <w:rFonts w:ascii="Arial" w:hAnsi="Arial" w:cs="Arial"/>
          <w:b/>
          <w:sz w:val="22"/>
          <w:szCs w:val="22"/>
          <w:lang w:val="de-DE"/>
        </w:rPr>
        <w:t>, Austria</w:t>
      </w:r>
      <w:r w:rsidR="00A61AED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A61AED" w:rsidRPr="006D2CE3">
        <w:rPr>
          <w:rFonts w:ascii="Arial" w:hAnsi="Arial" w:cs="Arial"/>
          <w:sz w:val="22"/>
          <w:szCs w:val="22"/>
          <w:lang w:val="de-DE"/>
        </w:rPr>
        <w:t xml:space="preserve"> Repro-Kult: Leihmutterschaft zwischen Ethik, Recht und Geschlechterperspektive – Innsbrucker Gender Lecture</w:t>
      </w:r>
    </w:p>
    <w:p w14:paraId="709CC90C" w14:textId="3BBFD062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922F9D">
        <w:rPr>
          <w:rFonts w:ascii="Arial" w:hAnsi="Arial" w:cs="Arial"/>
          <w:sz w:val="22"/>
          <w:szCs w:val="22"/>
          <w:lang w:val="en-US"/>
        </w:rPr>
        <w:t>Se</w:t>
      </w:r>
      <w:r>
        <w:rPr>
          <w:rFonts w:ascii="Arial" w:hAnsi="Arial" w:cs="Arial"/>
          <w:sz w:val="22"/>
          <w:szCs w:val="22"/>
          <w:lang w:val="en-US"/>
        </w:rPr>
        <w:t xml:space="preserve">p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17/</w:t>
      </w:r>
      <w:r w:rsidR="007C5CDE" w:rsidRPr="0014488E">
        <w:rPr>
          <w:rFonts w:ascii="Arial" w:hAnsi="Arial" w:cs="Arial"/>
          <w:sz w:val="22"/>
          <w:szCs w:val="22"/>
          <w:lang w:val="en-US"/>
        </w:rPr>
        <w:t>2017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7C5CD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C5CDE" w:rsidRPr="0014488E">
        <w:rPr>
          <w:rFonts w:ascii="Arial" w:hAnsi="Arial" w:cs="Arial"/>
          <w:b/>
          <w:sz w:val="22"/>
          <w:szCs w:val="22"/>
          <w:lang w:val="en-US"/>
        </w:rPr>
        <w:t>Humboldt University Berli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n, Germany:</w:t>
      </w:r>
      <w:r w:rsidR="007C5CDE" w:rsidRPr="0014488E">
        <w:rPr>
          <w:rFonts w:ascii="Arial" w:hAnsi="Arial" w:cs="Arial"/>
          <w:sz w:val="22"/>
          <w:szCs w:val="22"/>
          <w:lang w:val="en-US"/>
        </w:rPr>
        <w:t xml:space="preserve"> Contested Authorities over the Body: Dying in Modern Medicine as Political Litmus Test? Comparing Citizen’s Moral Opinions about End of life Decision in Israel and Germany (invited talk)</w:t>
      </w:r>
    </w:p>
    <w:p w14:paraId="6E08BC8A" w14:textId="48AA02E3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8C57C3" w:rsidRPr="0014488E">
        <w:rPr>
          <w:rFonts w:ascii="Arial" w:hAnsi="Arial" w:cs="Arial"/>
          <w:sz w:val="22"/>
          <w:szCs w:val="22"/>
          <w:lang w:val="en-US"/>
        </w:rPr>
        <w:t>2017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8C57C3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8C57C3" w:rsidRPr="0014488E">
        <w:rPr>
          <w:rFonts w:ascii="Arial" w:hAnsi="Arial" w:cs="Arial"/>
          <w:b/>
          <w:sz w:val="22"/>
          <w:szCs w:val="22"/>
          <w:lang w:val="en-US"/>
        </w:rPr>
        <w:t>Minerva-Gertner Sy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m</w:t>
      </w:r>
      <w:r w:rsidR="008C57C3" w:rsidRPr="0014488E">
        <w:rPr>
          <w:rFonts w:ascii="Arial" w:hAnsi="Arial" w:cs="Arial"/>
          <w:b/>
          <w:sz w:val="22"/>
          <w:szCs w:val="22"/>
          <w:lang w:val="en-US"/>
        </w:rPr>
        <w:t>posium: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 xml:space="preserve"> Tel Aviv College, Israel:</w:t>
      </w:r>
      <w:r w:rsidR="008C57C3" w:rsidRPr="0014488E">
        <w:rPr>
          <w:rFonts w:ascii="Arial" w:hAnsi="Arial" w:cs="Arial"/>
          <w:sz w:val="22"/>
          <w:szCs w:val="22"/>
          <w:lang w:val="en-US"/>
        </w:rPr>
        <w:t xml:space="preserve"> What matters for PHR debates in a comparative view: Gender and the definitions of life and death</w:t>
      </w:r>
    </w:p>
    <w:p w14:paraId="4C69B7FF" w14:textId="3D3D9CA6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Jun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22/</w:t>
      </w:r>
      <w:r w:rsidR="007C5CDE" w:rsidRPr="0014488E">
        <w:rPr>
          <w:rFonts w:ascii="Arial" w:hAnsi="Arial" w:cs="Arial"/>
          <w:sz w:val="22"/>
          <w:szCs w:val="22"/>
          <w:lang w:val="en-US"/>
        </w:rPr>
        <w:t>2017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7C5CD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C5CDE" w:rsidRPr="0014488E">
        <w:rPr>
          <w:rFonts w:ascii="Arial" w:hAnsi="Arial" w:cs="Arial"/>
          <w:b/>
          <w:sz w:val="22"/>
          <w:szCs w:val="22"/>
          <w:lang w:val="en-US"/>
        </w:rPr>
        <w:t>The Experience of Suffering. Philosophical, Cultural and Social Dimensions, international Conference, University of Innsbruck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, Austria</w:t>
      </w:r>
      <w:r w:rsidR="007C5CD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7C5CDE" w:rsidRPr="0014488E">
        <w:rPr>
          <w:rFonts w:ascii="Arial" w:hAnsi="Arial" w:cs="Arial"/>
          <w:sz w:val="22"/>
          <w:szCs w:val="22"/>
          <w:lang w:val="en-US"/>
        </w:rPr>
        <w:t xml:space="preserve"> The Patients’ Perspective in Bioethics. Normative and Methodological Considerations (invited talk)</w:t>
      </w:r>
    </w:p>
    <w:p w14:paraId="782235C4" w14:textId="7FAF7281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16/</w:t>
      </w:r>
      <w:r w:rsidR="00E65CB4" w:rsidRPr="0014488E">
        <w:rPr>
          <w:rFonts w:ascii="Arial" w:hAnsi="Arial" w:cs="Arial"/>
          <w:sz w:val="22"/>
          <w:szCs w:val="22"/>
          <w:lang w:val="en-US"/>
        </w:rPr>
        <w:t>2017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E65CB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8C57C3" w:rsidRPr="0014488E">
        <w:rPr>
          <w:rFonts w:ascii="Arial" w:hAnsi="Arial" w:cs="Arial"/>
          <w:b/>
          <w:sz w:val="22"/>
          <w:szCs w:val="22"/>
          <w:lang w:val="en-US"/>
        </w:rPr>
        <w:t>Tel Aviv University, Safra Center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, Israel</w:t>
      </w:r>
      <w:r w:rsidR="00E65CB4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E65CB4" w:rsidRPr="0014488E">
        <w:rPr>
          <w:rFonts w:ascii="Arial" w:hAnsi="Arial" w:cs="Arial"/>
          <w:sz w:val="22"/>
          <w:szCs w:val="22"/>
          <w:lang w:val="en-US"/>
        </w:rPr>
        <w:t xml:space="preserve"> The Visionary Shaping of Dementia Research: Imaginations and Scenarios in Biopolitical Narratives and Ethical Reflections</w:t>
      </w:r>
      <w:r w:rsidR="00723978" w:rsidRPr="0014488E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1012920" w14:textId="08C8B5C7" w:rsidR="005D032A" w:rsidRPr="006D2CE3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2810A8" w:rsidRPr="006D2CE3">
        <w:rPr>
          <w:rFonts w:ascii="Arial" w:hAnsi="Arial" w:cs="Arial"/>
          <w:sz w:val="22"/>
          <w:szCs w:val="22"/>
          <w:lang w:val="de-DE"/>
        </w:rPr>
        <w:t>10/</w:t>
      </w:r>
      <w:r w:rsidR="00E65CB4" w:rsidRPr="006D2CE3">
        <w:rPr>
          <w:rFonts w:ascii="Arial" w:hAnsi="Arial" w:cs="Arial"/>
          <w:sz w:val="22"/>
          <w:szCs w:val="22"/>
          <w:lang w:val="de-DE"/>
        </w:rPr>
        <w:t>2017</w:t>
      </w:r>
      <w:r>
        <w:rPr>
          <w:rFonts w:ascii="Arial" w:hAnsi="Arial" w:cs="Arial"/>
          <w:sz w:val="22"/>
          <w:szCs w:val="22"/>
          <w:lang w:val="de-DE"/>
        </w:rPr>
        <w:t>:</w:t>
      </w:r>
      <w:r w:rsidR="00E65CB4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E65CB4" w:rsidRPr="006D2CE3">
        <w:rPr>
          <w:rFonts w:ascii="Arial" w:hAnsi="Arial" w:cs="Arial"/>
          <w:b/>
          <w:sz w:val="22"/>
          <w:szCs w:val="22"/>
          <w:lang w:val="de-DE"/>
        </w:rPr>
        <w:t>Univ</w:t>
      </w:r>
      <w:r w:rsidR="00874262" w:rsidRPr="006D2CE3">
        <w:rPr>
          <w:rFonts w:ascii="Arial" w:hAnsi="Arial" w:cs="Arial"/>
          <w:b/>
          <w:sz w:val="22"/>
          <w:szCs w:val="22"/>
          <w:lang w:val="de-DE"/>
        </w:rPr>
        <w:t>ersität</w:t>
      </w:r>
      <w:r w:rsidR="00E65CB4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8C57C3" w:rsidRPr="006D2CE3">
        <w:rPr>
          <w:rFonts w:ascii="Arial" w:hAnsi="Arial" w:cs="Arial"/>
          <w:b/>
          <w:sz w:val="22"/>
          <w:szCs w:val="22"/>
          <w:lang w:val="de-DE"/>
        </w:rPr>
        <w:t>Zürich</w:t>
      </w:r>
      <w:r w:rsidR="00874262" w:rsidRPr="006D2CE3">
        <w:rPr>
          <w:rFonts w:ascii="Arial" w:hAnsi="Arial" w:cs="Arial"/>
          <w:b/>
          <w:sz w:val="22"/>
          <w:szCs w:val="22"/>
          <w:lang w:val="de-DE"/>
        </w:rPr>
        <w:t>, Switzerland</w:t>
      </w:r>
      <w:r w:rsidR="00E65CB4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E65CB4" w:rsidRPr="006D2CE3">
        <w:rPr>
          <w:rFonts w:ascii="Arial" w:hAnsi="Arial" w:cs="Arial"/>
          <w:sz w:val="22"/>
          <w:szCs w:val="22"/>
          <w:lang w:val="de-DE"/>
        </w:rPr>
        <w:t xml:space="preserve"> Altern zwischen Botox und Demenz – Gerontologie und Ethik im Dialog: Podiumsdiscussion (invited talk)</w:t>
      </w:r>
    </w:p>
    <w:p w14:paraId="07156386" w14:textId="16F250F6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922F9D">
        <w:rPr>
          <w:rFonts w:ascii="Arial" w:hAnsi="Arial" w:cs="Arial"/>
          <w:sz w:val="22"/>
          <w:szCs w:val="22"/>
          <w:lang w:val="en-US"/>
        </w:rPr>
        <w:t>Ju</w:t>
      </w:r>
      <w:r>
        <w:rPr>
          <w:rFonts w:ascii="Arial" w:hAnsi="Arial" w:cs="Arial"/>
          <w:sz w:val="22"/>
          <w:szCs w:val="22"/>
          <w:lang w:val="en-US"/>
        </w:rPr>
        <w:t xml:space="preserve">l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4-5/</w:t>
      </w:r>
      <w:r w:rsidR="00A3639B" w:rsidRPr="0014488E">
        <w:rPr>
          <w:rFonts w:ascii="Arial" w:hAnsi="Arial" w:cs="Arial"/>
          <w:sz w:val="22"/>
          <w:szCs w:val="22"/>
          <w:lang w:val="en-US"/>
        </w:rPr>
        <w:t>2016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A3639B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3639B" w:rsidRPr="0014488E">
        <w:rPr>
          <w:rFonts w:ascii="Arial" w:hAnsi="Arial" w:cs="Arial"/>
          <w:b/>
          <w:sz w:val="22"/>
          <w:szCs w:val="22"/>
          <w:lang w:val="en-US"/>
        </w:rPr>
        <w:t>Symposium: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 xml:space="preserve"> University Amsterdam,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Netherlands:</w:t>
      </w:r>
      <w:r w:rsidR="00A3639B" w:rsidRPr="0014488E">
        <w:rPr>
          <w:rFonts w:ascii="Arial" w:hAnsi="Arial" w:cs="Arial"/>
          <w:sz w:val="22"/>
          <w:szCs w:val="22"/>
          <w:lang w:val="en-US"/>
        </w:rPr>
        <w:t xml:space="preserve"> The ethics of physician-patient communication and decision-making. Combining empirical findings with normative analysis: Long-term decision-making in the context of predictive diagnostics (invited talk)</w:t>
      </w:r>
    </w:p>
    <w:p w14:paraId="0E6E0217" w14:textId="6918B3A6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Jun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17/</w:t>
      </w:r>
      <w:r w:rsidR="006A5E07" w:rsidRPr="0014488E">
        <w:rPr>
          <w:rFonts w:ascii="Arial" w:hAnsi="Arial" w:cs="Arial"/>
          <w:sz w:val="22"/>
          <w:szCs w:val="22"/>
          <w:lang w:val="en-US"/>
        </w:rPr>
        <w:t>2016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6A5E07" w:rsidRPr="0014488E">
        <w:rPr>
          <w:rFonts w:ascii="Arial" w:hAnsi="Arial" w:cs="Arial"/>
          <w:b/>
          <w:sz w:val="22"/>
          <w:szCs w:val="22"/>
          <w:lang w:val="en-US"/>
        </w:rPr>
        <w:t>World Congress of Bioethics, Edinburgh</w:t>
      </w:r>
      <w:r w:rsidR="00874262" w:rsidRPr="0014488E">
        <w:rPr>
          <w:rFonts w:ascii="Arial" w:hAnsi="Arial" w:cs="Arial"/>
          <w:b/>
          <w:sz w:val="22"/>
          <w:szCs w:val="22"/>
          <w:lang w:val="en-US"/>
        </w:rPr>
        <w:t>, Scotland</w:t>
      </w:r>
      <w:r w:rsidR="006A5E07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Participatory Ethics (CfP)</w:t>
      </w:r>
    </w:p>
    <w:p w14:paraId="1B7B2F57" w14:textId="1CD9B0A9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26/</w:t>
      </w:r>
      <w:r w:rsidR="007520F4" w:rsidRPr="0014488E">
        <w:rPr>
          <w:rFonts w:ascii="Arial" w:hAnsi="Arial" w:cs="Arial"/>
          <w:sz w:val="22"/>
          <w:szCs w:val="22"/>
          <w:lang w:val="en-US"/>
        </w:rPr>
        <w:t>2016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520F4" w:rsidRPr="0014488E">
        <w:rPr>
          <w:rFonts w:ascii="Arial" w:hAnsi="Arial" w:cs="Arial"/>
          <w:b/>
          <w:sz w:val="22"/>
          <w:szCs w:val="22"/>
          <w:lang w:val="en-US"/>
        </w:rPr>
        <w:t>National Academy of Mexico/ICSU: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 Addressing Gender issues as scientific responsibility (invited keynote)</w:t>
      </w:r>
    </w:p>
    <w:p w14:paraId="128C9406" w14:textId="665B167D" w:rsidR="005D032A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15/</w:t>
      </w:r>
      <w:r w:rsidR="005D032A" w:rsidRPr="0014488E">
        <w:rPr>
          <w:rFonts w:ascii="Arial" w:hAnsi="Arial" w:cs="Arial"/>
          <w:sz w:val="22"/>
          <w:szCs w:val="22"/>
          <w:lang w:val="en-US"/>
        </w:rPr>
        <w:t>201</w:t>
      </w:r>
      <w:r w:rsidR="005D032A" w:rsidRPr="00922F9D">
        <w:rPr>
          <w:rFonts w:ascii="Arial" w:hAnsi="Arial" w:cs="Arial"/>
          <w:sz w:val="22"/>
          <w:szCs w:val="22"/>
          <w:lang w:val="en-US"/>
        </w:rPr>
        <w:t>6:</w:t>
      </w:r>
      <w:r w:rsidR="005D032A" w:rsidRPr="0014488E">
        <w:rPr>
          <w:rFonts w:ascii="Arial" w:hAnsi="Arial" w:cs="Arial"/>
          <w:b/>
          <w:sz w:val="22"/>
          <w:szCs w:val="22"/>
          <w:lang w:val="en-US"/>
        </w:rPr>
        <w:t xml:space="preserve"> Brocher Symposium, Gen</w:t>
      </w:r>
      <w:r w:rsidR="002F54BF">
        <w:rPr>
          <w:rFonts w:ascii="Arial" w:hAnsi="Arial" w:cs="Arial"/>
          <w:b/>
          <w:sz w:val="22"/>
          <w:szCs w:val="22"/>
          <w:lang w:val="en-US"/>
        </w:rPr>
        <w:t>eva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>, Switzerland</w:t>
      </w:r>
      <w:r w:rsidR="005D032A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D032A" w:rsidRPr="0014488E">
        <w:rPr>
          <w:rFonts w:ascii="Arial" w:hAnsi="Arial" w:cs="Arial"/>
          <w:sz w:val="22"/>
          <w:szCs w:val="22"/>
          <w:lang w:val="en-US"/>
        </w:rPr>
        <w:t xml:space="preserve"> “To know or not to know – is this the question? The ethics of imaginations, scenarios and later life planning based on predictive dementia tests” (invited)</w:t>
      </w:r>
    </w:p>
    <w:p w14:paraId="4AE3AF6A" w14:textId="611C2106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Feb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9/</w:t>
      </w:r>
      <w:r w:rsidR="005D032A" w:rsidRPr="0014488E">
        <w:rPr>
          <w:rFonts w:ascii="Arial" w:hAnsi="Arial" w:cs="Arial"/>
          <w:sz w:val="22"/>
          <w:szCs w:val="22"/>
          <w:lang w:val="en-US"/>
        </w:rPr>
        <w:t>2016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FF1CC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>Symposium,</w:t>
      </w:r>
      <w:r w:rsidR="005D032A" w:rsidRPr="0014488E">
        <w:rPr>
          <w:rFonts w:ascii="Arial" w:hAnsi="Arial" w:cs="Arial"/>
          <w:b/>
          <w:sz w:val="22"/>
          <w:szCs w:val="22"/>
          <w:lang w:val="en-US"/>
        </w:rPr>
        <w:t xml:space="preserve"> Rotterdam University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>, Netherlands:</w:t>
      </w:r>
      <w:r w:rsidR="005D032A" w:rsidRPr="0014488E">
        <w:rPr>
          <w:rFonts w:ascii="Arial" w:hAnsi="Arial" w:cs="Arial"/>
          <w:sz w:val="22"/>
          <w:szCs w:val="22"/>
          <w:lang w:val="en-US"/>
        </w:rPr>
        <w:t xml:space="preserve"> Professional responsibilities in late-ons</w:t>
      </w:r>
      <w:r w:rsidR="001A2B67">
        <w:rPr>
          <w:rFonts w:ascii="Arial" w:hAnsi="Arial" w:cs="Arial"/>
          <w:sz w:val="22"/>
          <w:szCs w:val="22"/>
          <w:lang w:val="en-US"/>
        </w:rPr>
        <w:t>et al</w:t>
      </w:r>
      <w:r w:rsidR="005D032A" w:rsidRPr="0014488E">
        <w:rPr>
          <w:rFonts w:ascii="Arial" w:hAnsi="Arial" w:cs="Arial"/>
          <w:sz w:val="22"/>
          <w:szCs w:val="22"/>
          <w:lang w:val="en-US"/>
        </w:rPr>
        <w:t>zheimer’s research and pre-symptomatic prediction</w:t>
      </w:r>
      <w:r w:rsidR="00FF1CCE" w:rsidRPr="0014488E">
        <w:rPr>
          <w:rFonts w:ascii="Arial" w:hAnsi="Arial" w:cs="Arial"/>
          <w:sz w:val="22"/>
          <w:szCs w:val="22"/>
          <w:lang w:val="en-US"/>
        </w:rPr>
        <w:t xml:space="preserve"> (i</w:t>
      </w:r>
      <w:r w:rsidR="005D032A" w:rsidRPr="0014488E">
        <w:rPr>
          <w:rFonts w:ascii="Arial" w:hAnsi="Arial" w:cs="Arial"/>
          <w:sz w:val="22"/>
          <w:szCs w:val="22"/>
          <w:lang w:val="en-US"/>
        </w:rPr>
        <w:t>nvited)</w:t>
      </w:r>
    </w:p>
    <w:p w14:paraId="53D89FF6" w14:textId="0F2BC2B7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Feb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8/</w:t>
      </w:r>
      <w:r w:rsidR="007520F4" w:rsidRPr="0014488E">
        <w:rPr>
          <w:rFonts w:ascii="Arial" w:hAnsi="Arial" w:cs="Arial"/>
          <w:sz w:val="22"/>
          <w:szCs w:val="22"/>
          <w:lang w:val="en-US"/>
        </w:rPr>
        <w:t>2016</w:t>
      </w:r>
      <w:r>
        <w:rPr>
          <w:rFonts w:ascii="Arial" w:hAnsi="Arial" w:cs="Arial"/>
          <w:sz w:val="22"/>
          <w:szCs w:val="22"/>
          <w:lang w:val="en-US"/>
        </w:rPr>
        <w:t>: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520F4" w:rsidRPr="0014488E">
        <w:rPr>
          <w:rFonts w:ascii="Arial" w:hAnsi="Arial" w:cs="Arial"/>
          <w:b/>
          <w:sz w:val="22"/>
          <w:szCs w:val="22"/>
          <w:lang w:val="en-US"/>
        </w:rPr>
        <w:t>Rotterdam University,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>Netherlands: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 Medical Ethics Department: “Lay and Professional Attitudes towards End-of-Life Decisions in Germany and Israel. A comparative puzzle for broader ethical implications?” (invited)</w:t>
      </w:r>
    </w:p>
    <w:p w14:paraId="2B5A7BD9" w14:textId="7A6A42B9" w:rsidR="003664AF" w:rsidRPr="006D2CE3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922F9D">
        <w:rPr>
          <w:rFonts w:ascii="Arial" w:hAnsi="Arial" w:cs="Arial"/>
          <w:sz w:val="22"/>
          <w:szCs w:val="22"/>
          <w:lang w:val="de-DE"/>
        </w:rPr>
        <w:t>Ju</w:t>
      </w:r>
      <w:r>
        <w:rPr>
          <w:rFonts w:ascii="Arial" w:hAnsi="Arial" w:cs="Arial"/>
          <w:sz w:val="22"/>
          <w:szCs w:val="22"/>
          <w:lang w:val="de-DE"/>
        </w:rPr>
        <w:t xml:space="preserve">n </w:t>
      </w:r>
      <w:r w:rsidR="002810A8" w:rsidRPr="006D2CE3">
        <w:rPr>
          <w:rFonts w:ascii="Arial" w:hAnsi="Arial" w:cs="Arial"/>
          <w:sz w:val="22"/>
          <w:szCs w:val="22"/>
          <w:lang w:val="de-DE"/>
        </w:rPr>
        <w:t>6/</w:t>
      </w:r>
      <w:r w:rsidR="007520F4" w:rsidRPr="006D2CE3">
        <w:rPr>
          <w:rFonts w:ascii="Arial" w:hAnsi="Arial" w:cs="Arial"/>
          <w:sz w:val="22"/>
          <w:szCs w:val="22"/>
          <w:lang w:val="de-DE"/>
        </w:rPr>
        <w:t xml:space="preserve">2015: </w:t>
      </w:r>
      <w:r w:rsidR="00FF1CCE" w:rsidRPr="006D2CE3">
        <w:rPr>
          <w:rFonts w:ascii="Arial" w:hAnsi="Arial" w:cs="Arial"/>
          <w:b/>
          <w:sz w:val="22"/>
          <w:szCs w:val="22"/>
          <w:lang w:val="de-DE"/>
        </w:rPr>
        <w:t>DAAD Symposium, R</w:t>
      </w:r>
      <w:r w:rsidR="007520F4" w:rsidRPr="006D2CE3">
        <w:rPr>
          <w:rFonts w:ascii="Arial" w:hAnsi="Arial" w:cs="Arial"/>
          <w:b/>
          <w:sz w:val="22"/>
          <w:szCs w:val="22"/>
          <w:lang w:val="de-DE"/>
        </w:rPr>
        <w:t>iga, L</w:t>
      </w:r>
      <w:r w:rsidR="00FF1CCE" w:rsidRPr="006D2CE3">
        <w:rPr>
          <w:rFonts w:ascii="Arial" w:hAnsi="Arial" w:cs="Arial"/>
          <w:b/>
          <w:sz w:val="22"/>
          <w:szCs w:val="22"/>
          <w:lang w:val="de-DE"/>
        </w:rPr>
        <w:t>atvia</w:t>
      </w:r>
      <w:r w:rsidR="007520F4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7520F4" w:rsidRPr="006D2CE3">
        <w:rPr>
          <w:rFonts w:ascii="Arial" w:hAnsi="Arial" w:cs="Arial"/>
          <w:sz w:val="22"/>
          <w:szCs w:val="22"/>
          <w:lang w:val="de-DE"/>
        </w:rPr>
        <w:t xml:space="preserve"> Ethik in den globalisierten Wissensgesellschaften Estlands, Lettlands, Litauens und Deutschlands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7520F4" w:rsidRPr="006D2CE3">
        <w:rPr>
          <w:rFonts w:ascii="Arial" w:hAnsi="Arial" w:cs="Arial"/>
          <w:sz w:val="22"/>
          <w:szCs w:val="22"/>
          <w:lang w:val="de-DE"/>
        </w:rPr>
        <w:t>Die Rolle der Ethik in den verschiedenen Bereichen der Natur-wissenschaften“ (invited)</w:t>
      </w:r>
    </w:p>
    <w:p w14:paraId="5FB8718D" w14:textId="53E4EDBE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15/</w:t>
      </w:r>
      <w:r w:rsidR="00192623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Medical University</w:t>
      </w:r>
      <w:r w:rsidR="00192623" w:rsidRPr="0014488E">
        <w:rPr>
          <w:rFonts w:ascii="Arial" w:hAnsi="Arial" w:cs="Arial"/>
          <w:b/>
          <w:sz w:val="22"/>
          <w:szCs w:val="22"/>
          <w:lang w:val="en-US"/>
        </w:rPr>
        <w:t xml:space="preserve"> Innsbruck,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 xml:space="preserve"> Austria,</w:t>
      </w:r>
      <w:r w:rsidR="00192623" w:rsidRPr="0014488E">
        <w:rPr>
          <w:rFonts w:ascii="Arial" w:hAnsi="Arial" w:cs="Arial"/>
          <w:b/>
          <w:sz w:val="22"/>
          <w:szCs w:val="22"/>
          <w:lang w:val="en-US"/>
        </w:rPr>
        <w:t xml:space="preserve"> Comprehensive Center for Infection, Immunity and Transplantation</w:t>
      </w:r>
      <w:r w:rsidR="00FF1CC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FF1CC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92696" w:rsidRPr="0014488E">
        <w:rPr>
          <w:rFonts w:ascii="Arial" w:hAnsi="Arial" w:cs="Arial"/>
          <w:sz w:val="22"/>
          <w:szCs w:val="22"/>
          <w:lang w:val="en-US"/>
        </w:rPr>
        <w:t>“</w:t>
      </w:r>
      <w:r w:rsidR="00192623" w:rsidRPr="0014488E">
        <w:rPr>
          <w:rFonts w:ascii="Arial" w:hAnsi="Arial" w:cs="Arial"/>
          <w:sz w:val="22"/>
          <w:szCs w:val="22"/>
          <w:lang w:val="en-US"/>
        </w:rPr>
        <w:t>Why giving organs? Empirical and ethical insights on altruism</w:t>
      </w:r>
      <w:r w:rsidR="00436550" w:rsidRPr="0014488E">
        <w:rPr>
          <w:rFonts w:ascii="Arial" w:hAnsi="Arial" w:cs="Arial"/>
          <w:sz w:val="22"/>
          <w:szCs w:val="22"/>
          <w:lang w:val="en-US"/>
        </w:rPr>
        <w:t xml:space="preserve">, incentives, and reciprocity” </w:t>
      </w:r>
    </w:p>
    <w:p w14:paraId="027F3D03" w14:textId="0D0C456F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10/</w:t>
      </w:r>
      <w:r w:rsidR="00CB1484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CB1484" w:rsidRPr="0014488E">
        <w:rPr>
          <w:rFonts w:ascii="Arial" w:hAnsi="Arial" w:cs="Arial"/>
          <w:b/>
          <w:sz w:val="22"/>
          <w:szCs w:val="22"/>
          <w:lang w:val="en-US"/>
        </w:rPr>
        <w:t>Mind the Risk Workshop, Paris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, France:</w:t>
      </w:r>
      <w:r w:rsidR="00B34B2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9B703D" w:rsidRPr="0014488E">
        <w:rPr>
          <w:rFonts w:ascii="Arial" w:hAnsi="Arial" w:cs="Arial"/>
          <w:sz w:val="22"/>
          <w:szCs w:val="22"/>
          <w:lang w:val="en-US"/>
        </w:rPr>
        <w:t>Risk &amp; Responsibility</w:t>
      </w:r>
    </w:p>
    <w:p w14:paraId="6791452C" w14:textId="1C8CDE60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23/</w:t>
      </w:r>
      <w:r w:rsidR="00792696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792696" w:rsidRPr="0014488E">
        <w:rPr>
          <w:rFonts w:ascii="Arial" w:hAnsi="Arial" w:cs="Arial"/>
          <w:b/>
          <w:sz w:val="22"/>
          <w:szCs w:val="22"/>
          <w:lang w:val="en-US"/>
        </w:rPr>
        <w:t xml:space="preserve">Institute for Health and Care Research, </w:t>
      </w:r>
      <w:r w:rsidR="00064702" w:rsidRPr="0014488E">
        <w:rPr>
          <w:rFonts w:ascii="Arial" w:hAnsi="Arial" w:cs="Arial"/>
          <w:b/>
          <w:sz w:val="22"/>
          <w:szCs w:val="22"/>
          <w:lang w:val="en-US"/>
        </w:rPr>
        <w:t xml:space="preserve">University of </w:t>
      </w:r>
      <w:r w:rsidR="00792696" w:rsidRPr="0014488E">
        <w:rPr>
          <w:rFonts w:ascii="Arial" w:hAnsi="Arial" w:cs="Arial"/>
          <w:b/>
          <w:sz w:val="22"/>
          <w:szCs w:val="22"/>
          <w:lang w:val="en-US"/>
        </w:rPr>
        <w:t>Amsterdam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Netherlands</w:t>
      </w:r>
      <w:r w:rsidR="00792696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792696" w:rsidRPr="0014488E">
        <w:rPr>
          <w:rFonts w:ascii="Arial" w:hAnsi="Arial" w:cs="Arial"/>
          <w:sz w:val="22"/>
          <w:szCs w:val="22"/>
          <w:lang w:val="en-US"/>
        </w:rPr>
        <w:t>Patientslikeyou?  - Current hurdles and misunderstandings in decision-making and research participation of personalized cancer treatment</w:t>
      </w:r>
      <w:r w:rsidR="00064702" w:rsidRPr="0014488E">
        <w:rPr>
          <w:rFonts w:ascii="Arial" w:hAnsi="Arial" w:cs="Arial"/>
          <w:sz w:val="22"/>
          <w:szCs w:val="22"/>
          <w:lang w:val="en-US"/>
        </w:rPr>
        <w:t xml:space="preserve"> (invited)</w:t>
      </w:r>
    </w:p>
    <w:p w14:paraId="5128F333" w14:textId="02EF4570" w:rsidR="003664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19/</w:t>
      </w:r>
      <w:r w:rsidR="00792696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Midterm Conference of the Research Network “Ageing in Europe”, European Sociological Association (ESA) Klagenfurt, Austria:</w:t>
      </w:r>
      <w:r w:rsidR="00B34B2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bookmarkStart w:id="17" w:name="_Hlk95399256"/>
      <w:r w:rsidR="00792696" w:rsidRPr="0014488E">
        <w:rPr>
          <w:rFonts w:ascii="Arial" w:hAnsi="Arial" w:cs="Arial"/>
          <w:sz w:val="22"/>
          <w:szCs w:val="22"/>
          <w:lang w:val="en-US"/>
        </w:rPr>
        <w:t>Ageing, Anti-Aging &amp; Ageism Constructions and Politics of Being Old in Europe</w:t>
      </w:r>
      <w:r w:rsidR="00B34B2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bookmarkEnd w:id="17"/>
      <w:r w:rsidR="00AE0ABD" w:rsidRPr="0014488E">
        <w:rPr>
          <w:rFonts w:ascii="Arial" w:hAnsi="Arial" w:cs="Arial"/>
          <w:sz w:val="22"/>
          <w:szCs w:val="22"/>
          <w:lang w:val="en-US"/>
        </w:rPr>
        <w:t>“Biomedical life plans and the ethics of anti-aging medicine”</w:t>
      </w:r>
      <w:r w:rsidR="00C40271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793D89E4" w14:textId="3BF12E1A" w:rsidR="00AB7AE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Jun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23/</w:t>
      </w:r>
      <w:r w:rsidR="00DA0D50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DA0D50" w:rsidRPr="0014488E">
        <w:rPr>
          <w:rFonts w:ascii="Arial" w:hAnsi="Arial" w:cs="Arial"/>
          <w:b/>
          <w:sz w:val="22"/>
          <w:szCs w:val="22"/>
          <w:lang w:val="en-US"/>
        </w:rPr>
        <w:t>Minerva Center for Interdisciplinary Studies of the End of Life, Tel-Aviv University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, Israel:</w:t>
      </w:r>
      <w:r w:rsidR="00DA0D50" w:rsidRPr="0014488E">
        <w:rPr>
          <w:rFonts w:ascii="Arial" w:hAnsi="Arial" w:cs="Arial"/>
          <w:sz w:val="22"/>
          <w:szCs w:val="22"/>
          <w:lang w:val="en-US"/>
        </w:rPr>
        <w:t xml:space="preserve"> “Patient Attitudes Towards Euthanasia: Some Insights from an Empirical-Ethical Study Comparing Germany and Israel” (invited</w:t>
      </w:r>
      <w:r w:rsidR="00C40271" w:rsidRPr="0014488E">
        <w:rPr>
          <w:rFonts w:ascii="Arial" w:hAnsi="Arial" w:cs="Arial"/>
          <w:sz w:val="22"/>
          <w:szCs w:val="22"/>
          <w:lang w:val="en-US"/>
        </w:rPr>
        <w:t xml:space="preserve"> keynote</w:t>
      </w:r>
      <w:r w:rsidR="00DA0D50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48DFEFCF" w14:textId="161702B6" w:rsidR="00A0781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5/</w:t>
      </w:r>
      <w:r w:rsidR="00A0781E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A0781E" w:rsidRPr="0014488E">
        <w:rPr>
          <w:rFonts w:ascii="Arial" w:hAnsi="Arial" w:cs="Arial"/>
          <w:b/>
          <w:sz w:val="22"/>
          <w:szCs w:val="22"/>
          <w:lang w:val="en-US"/>
        </w:rPr>
        <w:t>Dep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artment</w:t>
      </w:r>
      <w:r w:rsidR="00A0781E" w:rsidRPr="0014488E">
        <w:rPr>
          <w:rFonts w:ascii="Arial" w:hAnsi="Arial" w:cs="Arial"/>
          <w:b/>
          <w:sz w:val="22"/>
          <w:szCs w:val="22"/>
          <w:lang w:val="en-US"/>
        </w:rPr>
        <w:t xml:space="preserve"> of Social Science, Health and Medicine, School of Social Science and Public Policy, King’s College London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UK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34B2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0781E" w:rsidRPr="0014488E">
        <w:rPr>
          <w:rFonts w:ascii="Arial" w:hAnsi="Arial" w:cs="Arial"/>
          <w:sz w:val="22"/>
          <w:szCs w:val="22"/>
          <w:lang w:val="en-US"/>
        </w:rPr>
        <w:t>“Genetics as Social Practice – Transdisciplinary Views on Science and Culture”</w:t>
      </w:r>
    </w:p>
    <w:p w14:paraId="51FFAC0B" w14:textId="4B884715" w:rsidR="00A0781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5/</w:t>
      </w:r>
      <w:r w:rsidR="00A0781E" w:rsidRPr="0014488E">
        <w:rPr>
          <w:rFonts w:ascii="Arial" w:hAnsi="Arial" w:cs="Arial"/>
          <w:sz w:val="22"/>
          <w:szCs w:val="22"/>
          <w:lang w:val="en-US"/>
        </w:rPr>
        <w:t>2014</w:t>
      </w:r>
      <w:r w:rsidR="00A0781E" w:rsidRPr="0014488E">
        <w:rPr>
          <w:rFonts w:ascii="Arial" w:hAnsi="Arial" w:cs="Arial"/>
          <w:b/>
          <w:sz w:val="22"/>
          <w:szCs w:val="22"/>
          <w:lang w:val="en-US"/>
        </w:rPr>
        <w:t>: Dep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>artment</w:t>
      </w:r>
      <w:r w:rsidR="00A0781E" w:rsidRPr="0014488E">
        <w:rPr>
          <w:rFonts w:ascii="Arial" w:hAnsi="Arial" w:cs="Arial"/>
          <w:b/>
          <w:sz w:val="22"/>
          <w:szCs w:val="22"/>
          <w:lang w:val="en-US"/>
        </w:rPr>
        <w:t xml:space="preserve"> of Social Science, Health and Medicine, School of Social Science and Public Policy, King’s College London</w:t>
      </w:r>
      <w:r w:rsidR="00B34B24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UK</w:t>
      </w:r>
      <w:r w:rsidR="00BF5044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F5044" w:rsidRPr="0014488E">
        <w:rPr>
          <w:rFonts w:ascii="Arial" w:hAnsi="Arial" w:cs="Arial"/>
          <w:sz w:val="22"/>
          <w:szCs w:val="22"/>
          <w:lang w:val="en-US"/>
        </w:rPr>
        <w:t xml:space="preserve"> “Taking it personally?! Professionals’ hopes and patients’ pragmatics about personalised medicine – insights from an integrated empirical-ethical study”</w:t>
      </w:r>
    </w:p>
    <w:p w14:paraId="182B00D5" w14:textId="589B54FB" w:rsidR="00ED6462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4/</w:t>
      </w:r>
      <w:r w:rsidR="00115525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115525" w:rsidRPr="0014488E">
        <w:rPr>
          <w:rFonts w:ascii="Arial" w:hAnsi="Arial" w:cs="Arial"/>
          <w:b/>
          <w:sz w:val="22"/>
          <w:szCs w:val="22"/>
          <w:lang w:val="en-US"/>
        </w:rPr>
        <w:t>Centre for Health, Medicine and Society: Past and Present, Dep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artment</w:t>
      </w:r>
      <w:r w:rsidR="00115525" w:rsidRPr="0014488E">
        <w:rPr>
          <w:rFonts w:ascii="Arial" w:hAnsi="Arial" w:cs="Arial"/>
          <w:b/>
          <w:sz w:val="22"/>
          <w:szCs w:val="22"/>
          <w:lang w:val="en-US"/>
        </w:rPr>
        <w:t xml:space="preserve"> of History, Philosophy and Religion, Oxford Brookes University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UK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1B4144" w:rsidRPr="0014488E">
        <w:rPr>
          <w:rFonts w:ascii="Arial" w:hAnsi="Arial" w:cs="Arial"/>
          <w:sz w:val="22"/>
          <w:szCs w:val="22"/>
          <w:lang w:val="en-US"/>
        </w:rPr>
        <w:t xml:space="preserve"> “The Importance of Narratives of the “Affected People” in the Biomedical Sciences - Beyond Experts’ Voices”</w:t>
      </w:r>
      <w:r w:rsidR="00064702" w:rsidRPr="0014488E">
        <w:rPr>
          <w:rFonts w:ascii="Arial" w:hAnsi="Arial" w:cs="Arial"/>
          <w:sz w:val="22"/>
          <w:szCs w:val="22"/>
          <w:lang w:val="en-US"/>
        </w:rPr>
        <w:t xml:space="preserve"> (invited)</w:t>
      </w:r>
    </w:p>
    <w:p w14:paraId="0F7DA17A" w14:textId="7A636766" w:rsidR="00FF3970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5/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2013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>World Congress of Research Integrity</w:t>
      </w:r>
      <w:r w:rsidR="00C80FF7" w:rsidRPr="0014488E">
        <w:rPr>
          <w:rFonts w:ascii="Arial" w:hAnsi="Arial" w:cs="Arial"/>
          <w:b/>
          <w:sz w:val="22"/>
          <w:szCs w:val="22"/>
          <w:lang w:val="en-US"/>
        </w:rPr>
        <w:t>, Montreal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, Canada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“The concept of respo</w:t>
      </w:r>
      <w:r w:rsidR="00FF4FBD" w:rsidRPr="0014488E">
        <w:rPr>
          <w:rFonts w:ascii="Arial" w:hAnsi="Arial" w:cs="Arial"/>
          <w:sz w:val="22"/>
          <w:szCs w:val="22"/>
          <w:lang w:val="en-US"/>
        </w:rPr>
        <w:t>nsibility in research” (keynote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) </w:t>
      </w:r>
    </w:p>
    <w:p w14:paraId="61A87593" w14:textId="53D4C503" w:rsidR="00FF3970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22/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2013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>3rd ELPAT: Global Issues, local solutions in Organ transplantation Rotterdam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,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 the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 Netherlands: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sz w:val="22"/>
          <w:szCs w:val="22"/>
          <w:lang w:val="en-US"/>
        </w:rPr>
        <w:t>Why considering the ‚pub</w:t>
      </w:r>
      <w:r w:rsidR="00A0781E" w:rsidRPr="0014488E">
        <w:rPr>
          <w:rFonts w:ascii="Arial" w:hAnsi="Arial" w:cs="Arial"/>
          <w:sz w:val="22"/>
          <w:szCs w:val="22"/>
          <w:lang w:val="en-US"/>
        </w:rPr>
        <w:t>lic‘ in Organ Transplantation (</w:t>
      </w:r>
      <w:r w:rsidR="00FF3970" w:rsidRPr="0014488E">
        <w:rPr>
          <w:rFonts w:ascii="Arial" w:hAnsi="Arial" w:cs="Arial"/>
          <w:sz w:val="22"/>
          <w:szCs w:val="22"/>
          <w:lang w:val="en-US"/>
        </w:rPr>
        <w:t>ke</w:t>
      </w:r>
      <w:r w:rsidR="00654226" w:rsidRPr="0014488E">
        <w:rPr>
          <w:rFonts w:ascii="Arial" w:hAnsi="Arial" w:cs="Arial"/>
          <w:sz w:val="22"/>
          <w:szCs w:val="22"/>
          <w:lang w:val="en-US"/>
        </w:rPr>
        <w:t>y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note) </w:t>
      </w:r>
    </w:p>
    <w:p w14:paraId="16B36158" w14:textId="0CC7C2DA" w:rsidR="00FF3970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28/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2013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>Global Health Lecture series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, JNU Delhi, India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FF3970" w:rsidRPr="0014488E">
        <w:rPr>
          <w:rFonts w:ascii="Arial" w:hAnsi="Arial" w:cs="Arial"/>
          <w:sz w:val="22"/>
          <w:szCs w:val="22"/>
          <w:lang w:val="en-US"/>
        </w:rPr>
        <w:t>Medicalisation of Dying?! European per</w:t>
      </w:r>
      <w:r w:rsidR="00A0781E" w:rsidRPr="0014488E">
        <w:rPr>
          <w:rFonts w:ascii="Arial" w:hAnsi="Arial" w:cs="Arial"/>
          <w:sz w:val="22"/>
          <w:szCs w:val="22"/>
          <w:lang w:val="en-US"/>
        </w:rPr>
        <w:t>spectives and Global outlooks (keynote)</w:t>
      </w:r>
    </w:p>
    <w:p w14:paraId="6F297EDD" w14:textId="722526AD" w:rsidR="00DE50C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10/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2012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DE50C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DE50C7" w:rsidRPr="0014488E">
        <w:rPr>
          <w:rFonts w:ascii="Arial" w:hAnsi="Arial" w:cs="Arial"/>
          <w:b/>
          <w:sz w:val="22"/>
          <w:szCs w:val="22"/>
          <w:lang w:val="en-US"/>
        </w:rPr>
        <w:t>International S</w:t>
      </w:r>
      <w:r w:rsidR="009746FF" w:rsidRPr="0014488E">
        <w:rPr>
          <w:rFonts w:ascii="Arial" w:hAnsi="Arial" w:cs="Arial"/>
          <w:b/>
          <w:sz w:val="22"/>
          <w:szCs w:val="22"/>
          <w:lang w:val="en-US"/>
        </w:rPr>
        <w:t>ymposium – Minerva Center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, Israel</w:t>
      </w:r>
      <w:r w:rsidR="0065422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The Study of En</w:t>
      </w:r>
      <w:r w:rsidR="00C52390" w:rsidRPr="0014488E">
        <w:rPr>
          <w:rFonts w:ascii="Arial" w:hAnsi="Arial" w:cs="Arial"/>
          <w:sz w:val="22"/>
          <w:szCs w:val="22"/>
          <w:lang w:val="en-US"/>
        </w:rPr>
        <w:t xml:space="preserve">d of Life, Tel Aviv University </w:t>
      </w:r>
      <w:r w:rsidR="00F348E9" w:rsidRPr="0014488E">
        <w:rPr>
          <w:rFonts w:ascii="Arial" w:hAnsi="Arial" w:cs="Arial"/>
          <w:sz w:val="22"/>
          <w:szCs w:val="22"/>
          <w:lang w:val="en-US"/>
        </w:rPr>
        <w:t>from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Fate to Control? The ethical and Social implications of long-term Planning of later life and Death </w:t>
      </w:r>
      <w:r w:rsidR="00A0781E" w:rsidRPr="0014488E">
        <w:rPr>
          <w:rFonts w:ascii="Arial" w:hAnsi="Arial" w:cs="Arial"/>
          <w:sz w:val="22"/>
          <w:szCs w:val="22"/>
          <w:lang w:val="en-US"/>
        </w:rPr>
        <w:t>(</w:t>
      </w:r>
      <w:r w:rsidR="00FF4FBD" w:rsidRPr="0014488E">
        <w:rPr>
          <w:rFonts w:ascii="Arial" w:hAnsi="Arial" w:cs="Arial"/>
          <w:sz w:val="22"/>
          <w:szCs w:val="22"/>
          <w:lang w:val="en-US"/>
        </w:rPr>
        <w:t>key</w:t>
      </w:r>
      <w:r w:rsidR="009746FF" w:rsidRPr="0014488E">
        <w:rPr>
          <w:rFonts w:ascii="Arial" w:hAnsi="Arial" w:cs="Arial"/>
          <w:sz w:val="22"/>
          <w:szCs w:val="22"/>
          <w:lang w:val="en-US"/>
        </w:rPr>
        <w:t>note)</w:t>
      </w:r>
    </w:p>
    <w:p w14:paraId="25F4D474" w14:textId="598FC9A2" w:rsidR="00DE50C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6/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2012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DE50C7" w:rsidRPr="0014488E">
        <w:rPr>
          <w:rFonts w:ascii="Arial" w:hAnsi="Arial" w:cs="Arial"/>
          <w:b/>
          <w:sz w:val="22"/>
          <w:szCs w:val="22"/>
          <w:lang w:val="en-US"/>
        </w:rPr>
        <w:t>UC Berkele</w:t>
      </w:r>
      <w:r w:rsidR="00C80FF7" w:rsidRPr="0014488E">
        <w:rPr>
          <w:rFonts w:ascii="Arial" w:hAnsi="Arial" w:cs="Arial"/>
          <w:b/>
          <w:sz w:val="22"/>
          <w:szCs w:val="22"/>
          <w:lang w:val="en-US"/>
        </w:rPr>
        <w:t>y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USA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DE50C7" w:rsidRPr="0014488E">
        <w:rPr>
          <w:rFonts w:ascii="Arial" w:hAnsi="Arial" w:cs="Arial"/>
          <w:sz w:val="22"/>
          <w:szCs w:val="22"/>
          <w:lang w:val="en-US"/>
        </w:rPr>
        <w:t>Participation in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Alzheimer Disease‘s Research: Cultural Differences </w:t>
      </w:r>
    </w:p>
    <w:p w14:paraId="2B35974A" w14:textId="5E745F1D" w:rsidR="00DE50C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Jun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27/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2012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9746FF" w:rsidRPr="0014488E">
        <w:rPr>
          <w:rFonts w:ascii="Arial" w:hAnsi="Arial" w:cs="Arial"/>
          <w:b/>
          <w:sz w:val="22"/>
          <w:szCs w:val="22"/>
          <w:lang w:val="en-US"/>
        </w:rPr>
        <w:t>11</w:t>
      </w:r>
      <w:r w:rsidR="009746FF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697F45" w:rsidRPr="0014488E">
        <w:rPr>
          <w:rFonts w:ascii="Arial" w:hAnsi="Arial" w:cs="Arial"/>
          <w:b/>
          <w:sz w:val="22"/>
          <w:szCs w:val="22"/>
          <w:lang w:val="en-US"/>
        </w:rPr>
        <w:t xml:space="preserve"> W</w:t>
      </w:r>
      <w:r w:rsidR="00064702" w:rsidRPr="0014488E">
        <w:rPr>
          <w:rFonts w:ascii="Arial" w:hAnsi="Arial" w:cs="Arial"/>
          <w:b/>
          <w:sz w:val="22"/>
          <w:szCs w:val="22"/>
          <w:lang w:val="en-US"/>
        </w:rPr>
        <w:t xml:space="preserve">orld Congress </w:t>
      </w:r>
      <w:r w:rsidR="00697F45" w:rsidRPr="0014488E">
        <w:rPr>
          <w:rFonts w:ascii="Arial" w:hAnsi="Arial" w:cs="Arial"/>
          <w:b/>
          <w:sz w:val="22"/>
          <w:szCs w:val="22"/>
          <w:lang w:val="en-US"/>
        </w:rPr>
        <w:t>of Bioethics, Rotterdam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Netherlands</w:t>
      </w:r>
      <w:r w:rsidR="00697F45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697F45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Responsibility – </w:t>
      </w:r>
      <w:r w:rsidR="00E14172" w:rsidRPr="0014488E">
        <w:rPr>
          <w:rFonts w:ascii="Arial" w:hAnsi="Arial" w:cs="Arial"/>
          <w:sz w:val="22"/>
          <w:szCs w:val="22"/>
          <w:lang w:val="en-US"/>
        </w:rPr>
        <w:t>from liab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ilities to social recognition: </w:t>
      </w:r>
      <w:r w:rsidR="00E14172" w:rsidRPr="0014488E">
        <w:rPr>
          <w:rFonts w:ascii="Arial" w:hAnsi="Arial" w:cs="Arial"/>
          <w:sz w:val="22"/>
          <w:szCs w:val="22"/>
          <w:lang w:val="en-US"/>
        </w:rPr>
        <w:t>Theoretical defence of an ethical key-concept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4FBD" w:rsidRPr="0014488E">
        <w:rPr>
          <w:rFonts w:ascii="Arial" w:hAnsi="Arial" w:cs="Arial"/>
          <w:sz w:val="22"/>
          <w:szCs w:val="22"/>
          <w:lang w:val="en-US"/>
        </w:rPr>
        <w:t>(CfP</w:t>
      </w:r>
      <w:r w:rsidR="009746FF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41F9B88A" w14:textId="11772E11" w:rsidR="00E14172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31/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2012</w:t>
      </w:r>
      <w:r w:rsidR="00654226" w:rsidRPr="0014488E">
        <w:rPr>
          <w:rFonts w:ascii="Arial" w:hAnsi="Arial" w:cs="Arial"/>
          <w:sz w:val="22"/>
          <w:szCs w:val="22"/>
          <w:lang w:val="en-US"/>
        </w:rPr>
        <w:t>: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9746FF" w:rsidRPr="0014488E">
        <w:rPr>
          <w:rFonts w:ascii="Arial" w:hAnsi="Arial" w:cs="Arial"/>
          <w:b/>
          <w:sz w:val="22"/>
          <w:szCs w:val="22"/>
          <w:lang w:val="en-US"/>
        </w:rPr>
        <w:t>University of Tilburg “Democracy, Legality and Policy”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Netherlands</w:t>
      </w:r>
      <w:r w:rsidR="009746FF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9746FF" w:rsidRPr="0014488E">
        <w:rPr>
          <w:rFonts w:ascii="Arial" w:hAnsi="Arial" w:cs="Arial"/>
          <w:sz w:val="22"/>
          <w:szCs w:val="22"/>
          <w:lang w:val="en-US"/>
        </w:rPr>
        <w:t xml:space="preserve"> Being affected, representation and experts: how to deal with moral pluralism and democratic ideal in science policy? </w:t>
      </w:r>
      <w:r w:rsidR="00FF4FBD" w:rsidRPr="0014488E">
        <w:rPr>
          <w:rFonts w:ascii="Arial" w:hAnsi="Arial" w:cs="Arial"/>
          <w:sz w:val="22"/>
          <w:szCs w:val="22"/>
          <w:lang w:val="en-US"/>
        </w:rPr>
        <w:t>(CfP</w:t>
      </w:r>
      <w:r w:rsidR="009746FF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24296AFD" w14:textId="475A8793" w:rsidR="00BD73D9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</w:t>
      </w:r>
      <w:r w:rsidR="00BD73D9" w:rsidRPr="0014488E">
        <w:rPr>
          <w:rFonts w:ascii="Arial" w:hAnsi="Arial" w:cs="Arial"/>
          <w:sz w:val="22"/>
          <w:szCs w:val="22"/>
          <w:lang w:val="en-US"/>
        </w:rPr>
        <w:t xml:space="preserve">12: </w:t>
      </w:r>
      <w:r w:rsidR="00BD73D9" w:rsidRPr="0014488E">
        <w:rPr>
          <w:rFonts w:ascii="Arial" w:hAnsi="Arial" w:cs="Arial"/>
          <w:b/>
          <w:sz w:val="22"/>
          <w:szCs w:val="22"/>
          <w:lang w:val="en-US"/>
        </w:rPr>
        <w:t>University of Minnesota, Center for Bioethics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USA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BD73D9" w:rsidRPr="0014488E">
        <w:rPr>
          <w:rFonts w:ascii="Arial" w:hAnsi="Arial" w:cs="Arial"/>
          <w:sz w:val="22"/>
          <w:szCs w:val="22"/>
          <w:lang w:val="en-US"/>
        </w:rPr>
        <w:t>Where is the patients’ voice in health policy making? Collective representat</w:t>
      </w:r>
      <w:r w:rsidR="00DE50C7" w:rsidRPr="0014488E">
        <w:rPr>
          <w:rFonts w:ascii="Arial" w:hAnsi="Arial" w:cs="Arial"/>
          <w:sz w:val="22"/>
          <w:szCs w:val="22"/>
          <w:lang w:val="en-US"/>
        </w:rPr>
        <w:t>ion beyond individual autonomy</w:t>
      </w:r>
      <w:r w:rsidR="00BD73D9" w:rsidRPr="0014488E">
        <w:rPr>
          <w:rFonts w:ascii="Arial" w:hAnsi="Arial" w:cs="Arial"/>
          <w:sz w:val="22"/>
          <w:szCs w:val="22"/>
          <w:lang w:val="en-US"/>
        </w:rPr>
        <w:t xml:space="preserve"> (invited talk)</w:t>
      </w:r>
    </w:p>
    <w:p w14:paraId="63FA321E" w14:textId="3547F1F6" w:rsidR="000759C9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28/</w:t>
      </w:r>
      <w:r w:rsidR="009746FF" w:rsidRPr="0014488E">
        <w:rPr>
          <w:rFonts w:ascii="Arial" w:hAnsi="Arial" w:cs="Arial"/>
          <w:sz w:val="22"/>
          <w:szCs w:val="22"/>
          <w:lang w:val="en-US"/>
        </w:rPr>
        <w:t>20</w:t>
      </w:r>
      <w:r w:rsidR="000759C9" w:rsidRPr="0014488E">
        <w:rPr>
          <w:rFonts w:ascii="Arial" w:hAnsi="Arial" w:cs="Arial"/>
          <w:sz w:val="22"/>
          <w:szCs w:val="22"/>
          <w:lang w:val="en-US"/>
        </w:rPr>
        <w:t xml:space="preserve">11: </w:t>
      </w:r>
      <w:r w:rsidR="00DE50C7" w:rsidRPr="0014488E">
        <w:rPr>
          <w:rFonts w:ascii="Arial" w:hAnsi="Arial" w:cs="Arial"/>
          <w:b/>
          <w:sz w:val="22"/>
          <w:szCs w:val="22"/>
          <w:lang w:val="en-US"/>
        </w:rPr>
        <w:t>International</w:t>
      </w:r>
      <w:r w:rsidR="000759C9" w:rsidRPr="0014488E">
        <w:rPr>
          <w:rFonts w:ascii="Arial" w:hAnsi="Arial" w:cs="Arial"/>
          <w:b/>
          <w:sz w:val="22"/>
          <w:szCs w:val="22"/>
          <w:lang w:val="en-US"/>
        </w:rPr>
        <w:t xml:space="preserve"> symposium</w:t>
      </w:r>
      <w:r w:rsidR="00F348E9" w:rsidRPr="0014488E">
        <w:rPr>
          <w:rFonts w:ascii="Arial" w:hAnsi="Arial" w:cs="Arial"/>
          <w:b/>
          <w:sz w:val="22"/>
          <w:szCs w:val="22"/>
          <w:lang w:val="en-US"/>
        </w:rPr>
        <w:t>, Innsbruck, Austria</w:t>
      </w:r>
      <w:r w:rsidR="000759C9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0759C9" w:rsidRPr="0014488E">
        <w:rPr>
          <w:rFonts w:ascii="Arial" w:hAnsi="Arial" w:cs="Arial"/>
          <w:sz w:val="22"/>
          <w:szCs w:val="22"/>
          <w:lang w:val="en-US"/>
        </w:rPr>
        <w:t xml:space="preserve"> Genetic responsibility revisited – the anticipation of late on-set diseases in the light of multiple responsibilities</w:t>
      </w:r>
    </w:p>
    <w:p w14:paraId="10618A4F" w14:textId="6EBE3D1E" w:rsidR="00BD73D9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12/</w:t>
      </w:r>
      <w:r w:rsidR="00654226" w:rsidRPr="0014488E">
        <w:rPr>
          <w:rFonts w:ascii="Arial" w:hAnsi="Arial" w:cs="Arial"/>
          <w:sz w:val="22"/>
          <w:szCs w:val="22"/>
          <w:lang w:val="en-US"/>
        </w:rPr>
        <w:t>2011</w:t>
      </w:r>
      <w:r w:rsidR="0065422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D73D9" w:rsidRPr="0014488E">
        <w:rPr>
          <w:rFonts w:ascii="Arial" w:hAnsi="Arial" w:cs="Arial"/>
          <w:b/>
          <w:sz w:val="22"/>
          <w:szCs w:val="22"/>
          <w:lang w:val="en-US"/>
        </w:rPr>
        <w:t xml:space="preserve"> Berkeley, Helen Wills Institute for Neuroscience</w:t>
      </w:r>
      <w:r w:rsidR="00A1355A" w:rsidRPr="0014488E">
        <w:rPr>
          <w:rFonts w:ascii="Arial" w:hAnsi="Arial" w:cs="Arial"/>
          <w:b/>
          <w:sz w:val="22"/>
          <w:szCs w:val="22"/>
          <w:lang w:val="en-US"/>
        </w:rPr>
        <w:t xml:space="preserve">, University of California, </w:t>
      </w:r>
      <w:r w:rsidR="002F54BF">
        <w:rPr>
          <w:rFonts w:ascii="Arial" w:hAnsi="Arial" w:cs="Arial"/>
          <w:b/>
          <w:sz w:val="22"/>
          <w:szCs w:val="22"/>
          <w:lang w:val="en-US"/>
        </w:rPr>
        <w:t>USA</w:t>
      </w:r>
      <w:r w:rsidR="00A1355A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1355A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BD73D9" w:rsidRPr="0014488E">
        <w:rPr>
          <w:rFonts w:ascii="Arial" w:hAnsi="Arial" w:cs="Arial"/>
          <w:sz w:val="22"/>
          <w:szCs w:val="22"/>
          <w:lang w:val="en-US"/>
        </w:rPr>
        <w:t>Research Ethics of Informed Consent (invited talk)</w:t>
      </w:r>
    </w:p>
    <w:p w14:paraId="0903B146" w14:textId="12155BE9" w:rsidR="00221A0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26/</w:t>
      </w:r>
      <w:r w:rsidR="00591698" w:rsidRPr="0014488E">
        <w:rPr>
          <w:rFonts w:ascii="Arial" w:hAnsi="Arial" w:cs="Arial"/>
          <w:sz w:val="22"/>
          <w:szCs w:val="22"/>
          <w:lang w:val="en-US"/>
        </w:rPr>
        <w:t xml:space="preserve">2011: </w:t>
      </w:r>
      <w:r w:rsidR="00A06F48" w:rsidRPr="0014488E">
        <w:rPr>
          <w:rFonts w:ascii="Arial" w:hAnsi="Arial" w:cs="Arial"/>
          <w:b/>
          <w:sz w:val="22"/>
          <w:szCs w:val="22"/>
          <w:lang w:val="en-US"/>
        </w:rPr>
        <w:t>Hebrew University Jerusalem Bioethics Forum</w:t>
      </w:r>
      <w:r w:rsidR="00A1355A" w:rsidRPr="0014488E">
        <w:rPr>
          <w:rFonts w:ascii="Arial" w:hAnsi="Arial" w:cs="Arial"/>
          <w:b/>
          <w:sz w:val="22"/>
          <w:szCs w:val="22"/>
          <w:lang w:val="en-US"/>
        </w:rPr>
        <w:t>, Israel</w:t>
      </w:r>
      <w:r w:rsidR="00003284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DE50C7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91698" w:rsidRPr="0014488E">
        <w:rPr>
          <w:rFonts w:ascii="Arial" w:hAnsi="Arial" w:cs="Arial"/>
          <w:sz w:val="22"/>
          <w:szCs w:val="22"/>
          <w:lang w:val="en-US"/>
        </w:rPr>
        <w:t xml:space="preserve">The ambivalence of autonomy and responsibility in end-of-life planning </w:t>
      </w:r>
    </w:p>
    <w:p w14:paraId="551FB9CE" w14:textId="679F75C9" w:rsidR="00034956" w:rsidRPr="0014488E" w:rsidRDefault="00922F9D" w:rsidP="00034956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034956" w:rsidRPr="0014488E">
        <w:rPr>
          <w:rFonts w:ascii="Arial" w:hAnsi="Arial" w:cs="Arial"/>
          <w:sz w:val="22"/>
          <w:szCs w:val="22"/>
          <w:lang w:val="en-US"/>
        </w:rPr>
        <w:t xml:space="preserve">27/2010: </w:t>
      </w:r>
      <w:r w:rsidR="00034956" w:rsidRPr="0014488E">
        <w:rPr>
          <w:rFonts w:ascii="Arial" w:hAnsi="Arial" w:cs="Arial"/>
          <w:b/>
          <w:sz w:val="22"/>
          <w:szCs w:val="22"/>
          <w:lang w:val="en-US"/>
        </w:rPr>
        <w:t>University of Linköping</w:t>
      </w:r>
      <w:r w:rsidR="00A1355A" w:rsidRPr="0014488E">
        <w:rPr>
          <w:rFonts w:ascii="Arial" w:hAnsi="Arial" w:cs="Arial"/>
          <w:b/>
          <w:sz w:val="22"/>
          <w:szCs w:val="22"/>
          <w:lang w:val="en-US"/>
        </w:rPr>
        <w:t>, Sweden</w:t>
      </w:r>
      <w:r w:rsidR="0003495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034956" w:rsidRPr="0014488E">
        <w:rPr>
          <w:rFonts w:ascii="Arial" w:hAnsi="Arial" w:cs="Arial"/>
          <w:sz w:val="22"/>
          <w:szCs w:val="22"/>
          <w:lang w:val="en-US"/>
        </w:rPr>
        <w:t xml:space="preserve"> Gender and Health crossroads and potentials (invited talk)</w:t>
      </w:r>
    </w:p>
    <w:p w14:paraId="419EE2F5" w14:textId="7474E76C" w:rsidR="00034956" w:rsidRPr="0014488E" w:rsidRDefault="00922F9D" w:rsidP="00034956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034956" w:rsidRPr="0014488E">
        <w:rPr>
          <w:rFonts w:ascii="Arial" w:hAnsi="Arial" w:cs="Arial"/>
          <w:sz w:val="22"/>
          <w:szCs w:val="22"/>
          <w:lang w:val="en-US"/>
        </w:rPr>
        <w:t xml:space="preserve">21/2010: </w:t>
      </w:r>
      <w:r w:rsidR="00034956" w:rsidRPr="0014488E">
        <w:rPr>
          <w:rFonts w:ascii="Arial" w:hAnsi="Arial" w:cs="Arial"/>
          <w:b/>
          <w:sz w:val="22"/>
          <w:szCs w:val="22"/>
          <w:lang w:val="en-US"/>
        </w:rPr>
        <w:t>Brussels international Workshop</w:t>
      </w:r>
      <w:r w:rsidR="00A1355A" w:rsidRPr="0014488E">
        <w:rPr>
          <w:rFonts w:ascii="Arial" w:hAnsi="Arial" w:cs="Arial"/>
          <w:b/>
          <w:sz w:val="22"/>
          <w:szCs w:val="22"/>
          <w:lang w:val="en-US"/>
        </w:rPr>
        <w:t>, Belgium:</w:t>
      </w:r>
      <w:r w:rsidR="00034956" w:rsidRPr="0014488E">
        <w:rPr>
          <w:rFonts w:ascii="Arial" w:hAnsi="Arial" w:cs="Arial"/>
          <w:sz w:val="22"/>
          <w:szCs w:val="22"/>
          <w:lang w:val="en-US"/>
        </w:rPr>
        <w:t xml:space="preserve"> The Role of Patient and Professional Organizations for EU Health Governance Patients role: Justifying patient’s active role in health policy decision making (CfP)</w:t>
      </w:r>
    </w:p>
    <w:p w14:paraId="6DB48339" w14:textId="62D32020" w:rsidR="00B21AD4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2810A8" w:rsidRPr="0014488E">
        <w:rPr>
          <w:rFonts w:ascii="Arial" w:hAnsi="Arial" w:cs="Arial"/>
          <w:sz w:val="22"/>
          <w:szCs w:val="22"/>
          <w:lang w:val="en-US"/>
        </w:rPr>
        <w:t>10/</w:t>
      </w:r>
      <w:r w:rsidR="00B21AD4" w:rsidRPr="0014488E">
        <w:rPr>
          <w:rFonts w:ascii="Arial" w:hAnsi="Arial" w:cs="Arial"/>
          <w:sz w:val="22"/>
          <w:szCs w:val="22"/>
          <w:lang w:val="en-US"/>
        </w:rPr>
        <w:t xml:space="preserve">2010: </w:t>
      </w:r>
      <w:r w:rsidR="00B21AD4" w:rsidRPr="0014488E">
        <w:rPr>
          <w:rFonts w:ascii="Arial" w:hAnsi="Arial" w:cs="Arial"/>
          <w:b/>
          <w:sz w:val="22"/>
          <w:szCs w:val="22"/>
          <w:lang w:val="en-US"/>
        </w:rPr>
        <w:t>ELPAT internal working group meeting: Sofia, Bulgari</w:t>
      </w:r>
      <w:r w:rsidR="00DE50C7" w:rsidRPr="0014488E">
        <w:rPr>
          <w:rFonts w:ascii="Arial" w:hAnsi="Arial" w:cs="Arial"/>
          <w:b/>
          <w:sz w:val="22"/>
          <w:szCs w:val="22"/>
          <w:lang w:val="en-US"/>
        </w:rPr>
        <w:t>a:</w:t>
      </w:r>
      <w:r w:rsidR="00B21AD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0781E" w:rsidRPr="0014488E">
        <w:rPr>
          <w:rFonts w:ascii="Arial" w:hAnsi="Arial" w:cs="Arial"/>
          <w:sz w:val="22"/>
          <w:szCs w:val="22"/>
          <w:lang w:val="en-US"/>
        </w:rPr>
        <w:t xml:space="preserve">The </w:t>
      </w:r>
      <w:r w:rsidR="00B21AD4" w:rsidRPr="0014488E">
        <w:rPr>
          <w:rFonts w:ascii="Arial" w:hAnsi="Arial" w:cs="Arial"/>
          <w:sz w:val="22"/>
          <w:szCs w:val="22"/>
          <w:lang w:val="en-US"/>
        </w:rPr>
        <w:t>importance of the public discourse for organ transplantation</w:t>
      </w:r>
    </w:p>
    <w:p w14:paraId="0D760F67" w14:textId="2B4F92FD" w:rsidR="00BE5483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6/</w:t>
      </w:r>
      <w:r w:rsidR="00BE5483" w:rsidRPr="0014488E">
        <w:rPr>
          <w:rFonts w:ascii="Arial" w:hAnsi="Arial" w:cs="Arial"/>
          <w:sz w:val="22"/>
          <w:szCs w:val="22"/>
          <w:lang w:val="en-US"/>
        </w:rPr>
        <w:t>2010</w:t>
      </w:r>
      <w:r w:rsidR="00FF4FBD" w:rsidRPr="0014488E">
        <w:rPr>
          <w:rFonts w:ascii="Arial" w:hAnsi="Arial" w:cs="Arial"/>
          <w:sz w:val="22"/>
          <w:szCs w:val="22"/>
          <w:lang w:val="en-US"/>
        </w:rPr>
        <w:t>:</w:t>
      </w:r>
      <w:r w:rsidR="00BE5483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BE5483" w:rsidRPr="0014488E">
        <w:rPr>
          <w:rFonts w:ascii="Arial" w:hAnsi="Arial" w:cs="Arial"/>
          <w:b/>
          <w:sz w:val="22"/>
          <w:szCs w:val="22"/>
          <w:lang w:val="en-US"/>
        </w:rPr>
        <w:t>JNU Delhi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 xml:space="preserve">, India, </w:t>
      </w:r>
      <w:r w:rsidR="00BE5483" w:rsidRPr="0014488E">
        <w:rPr>
          <w:rFonts w:ascii="Arial" w:hAnsi="Arial" w:cs="Arial"/>
          <w:b/>
          <w:sz w:val="22"/>
          <w:szCs w:val="22"/>
          <w:lang w:val="en-US"/>
        </w:rPr>
        <w:t>Philosophical Department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E5483" w:rsidRPr="0014488E">
        <w:rPr>
          <w:rFonts w:ascii="Arial" w:hAnsi="Arial" w:cs="Arial"/>
          <w:sz w:val="22"/>
          <w:szCs w:val="22"/>
          <w:lang w:val="en-US"/>
        </w:rPr>
        <w:t xml:space="preserve"> Local Bioethics and global Biomedicine</w:t>
      </w:r>
      <w:r w:rsidR="0000328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(invited lecturer)</w:t>
      </w:r>
    </w:p>
    <w:p w14:paraId="05399633" w14:textId="25F41673" w:rsidR="00BE5483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BE5483" w:rsidRPr="0014488E">
        <w:rPr>
          <w:rFonts w:ascii="Arial" w:hAnsi="Arial" w:cs="Arial"/>
          <w:sz w:val="22"/>
          <w:szCs w:val="22"/>
          <w:lang w:val="en-US"/>
        </w:rPr>
        <w:t xml:space="preserve">2010: </w:t>
      </w:r>
      <w:r w:rsidR="00BE5483" w:rsidRPr="0014488E">
        <w:rPr>
          <w:rFonts w:ascii="Arial" w:hAnsi="Arial" w:cs="Arial"/>
          <w:b/>
          <w:sz w:val="22"/>
          <w:szCs w:val="22"/>
          <w:lang w:val="en-US"/>
        </w:rPr>
        <w:t>JNU Delhi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>, India,</w:t>
      </w:r>
      <w:r w:rsidR="00BE5483" w:rsidRPr="0014488E">
        <w:rPr>
          <w:rFonts w:ascii="Arial" w:hAnsi="Arial" w:cs="Arial"/>
          <w:b/>
          <w:sz w:val="22"/>
          <w:szCs w:val="22"/>
          <w:lang w:val="en-US"/>
        </w:rPr>
        <w:t xml:space="preserve"> Department of Community Health and Medical Sociology:</w:t>
      </w:r>
      <w:r w:rsidR="00BE5483" w:rsidRPr="0014488E">
        <w:rPr>
          <w:rFonts w:ascii="Arial" w:hAnsi="Arial" w:cs="Arial"/>
          <w:sz w:val="22"/>
          <w:szCs w:val="22"/>
          <w:lang w:val="en-US"/>
        </w:rPr>
        <w:t xml:space="preserve"> Ethics in organ transplantation – European attitudes on commodification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(invited)</w:t>
      </w:r>
    </w:p>
    <w:p w14:paraId="0D43C359" w14:textId="0AB854BE" w:rsidR="00B30E9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13/</w:t>
      </w:r>
      <w:r w:rsidR="00B30E97" w:rsidRPr="0014488E">
        <w:rPr>
          <w:rFonts w:ascii="Arial" w:hAnsi="Arial" w:cs="Arial"/>
          <w:sz w:val="22"/>
          <w:szCs w:val="22"/>
          <w:lang w:val="en-US"/>
        </w:rPr>
        <w:t xml:space="preserve">2009: </w:t>
      </w:r>
      <w:r w:rsidR="00B30E97" w:rsidRPr="0014488E">
        <w:rPr>
          <w:rFonts w:ascii="Arial" w:hAnsi="Arial" w:cs="Arial"/>
          <w:b/>
          <w:sz w:val="22"/>
          <w:szCs w:val="22"/>
          <w:lang w:val="en-US"/>
        </w:rPr>
        <w:t>ESF conference Linköping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>, Sweden</w:t>
      </w:r>
      <w:r w:rsidR="00B30E97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30E97" w:rsidRPr="0014488E">
        <w:rPr>
          <w:rFonts w:ascii="Arial" w:hAnsi="Arial" w:cs="Arial"/>
          <w:sz w:val="22"/>
          <w:szCs w:val="22"/>
          <w:lang w:val="en-US"/>
        </w:rPr>
        <w:t xml:space="preserve"> Morality and, perspectivism in the therapy-enhancement-distinction (invited key lecturer)</w:t>
      </w:r>
    </w:p>
    <w:p w14:paraId="7BA9F63C" w14:textId="78017C5B" w:rsidR="00B30E97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9/</w:t>
      </w:r>
      <w:r w:rsidR="00B30E97" w:rsidRPr="0014488E">
        <w:rPr>
          <w:rFonts w:ascii="Arial" w:hAnsi="Arial" w:cs="Arial"/>
          <w:sz w:val="22"/>
          <w:szCs w:val="22"/>
          <w:lang w:val="en-US"/>
        </w:rPr>
        <w:t xml:space="preserve">2009: </w:t>
      </w:r>
      <w:r w:rsidR="00B30E97" w:rsidRPr="0014488E">
        <w:rPr>
          <w:rFonts w:ascii="Arial" w:hAnsi="Arial" w:cs="Arial"/>
          <w:b/>
          <w:sz w:val="22"/>
          <w:szCs w:val="22"/>
          <w:lang w:val="en-US"/>
        </w:rPr>
        <w:t>UC Berkeley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USA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30E97" w:rsidRPr="0014488E">
        <w:rPr>
          <w:rFonts w:ascii="Arial" w:hAnsi="Arial" w:cs="Arial"/>
          <w:b/>
          <w:sz w:val="22"/>
          <w:szCs w:val="22"/>
          <w:lang w:val="en-US"/>
        </w:rPr>
        <w:t xml:space="preserve"> Science, Technology and Society Center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79180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B30E97" w:rsidRPr="0014488E">
        <w:rPr>
          <w:rFonts w:ascii="Arial" w:hAnsi="Arial" w:cs="Arial"/>
          <w:sz w:val="22"/>
          <w:szCs w:val="22"/>
          <w:lang w:val="en-US"/>
        </w:rPr>
        <w:t xml:space="preserve">Women give, men receive? Gender issues in living organ transplantation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(invited)</w:t>
      </w:r>
    </w:p>
    <w:p w14:paraId="425851E2" w14:textId="28050C91" w:rsidR="0055538B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2009: </w:t>
      </w:r>
      <w:r w:rsidR="007E3442" w:rsidRPr="0014488E">
        <w:rPr>
          <w:rFonts w:ascii="Arial" w:hAnsi="Arial" w:cs="Arial"/>
          <w:b/>
          <w:sz w:val="22"/>
          <w:szCs w:val="22"/>
          <w:lang w:val="en-US"/>
        </w:rPr>
        <w:t>Center for Economic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 xml:space="preserve"> and Social Aspects of Genetics, University of Lancaster</w:t>
      </w:r>
      <w:r w:rsidR="00791806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UK</w:t>
      </w:r>
      <w:r w:rsidR="00697F45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697F45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5538B" w:rsidRPr="0014488E">
        <w:rPr>
          <w:rFonts w:ascii="Arial" w:hAnsi="Arial" w:cs="Arial"/>
          <w:sz w:val="22"/>
          <w:szCs w:val="22"/>
          <w:lang w:val="en-US"/>
        </w:rPr>
        <w:t>Being affected: Social, moral and epistemic aspects of participation in public decision making processes on biomedical issues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(invited guest researcher)</w:t>
      </w:r>
    </w:p>
    <w:p w14:paraId="514A2F21" w14:textId="151BF14A" w:rsidR="0055538B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19/</w:t>
      </w:r>
      <w:r w:rsidR="0055538B" w:rsidRPr="0014488E">
        <w:rPr>
          <w:rFonts w:ascii="Arial" w:hAnsi="Arial" w:cs="Arial"/>
          <w:sz w:val="22"/>
          <w:szCs w:val="22"/>
          <w:lang w:val="en-US"/>
        </w:rPr>
        <w:t>2008</w:t>
      </w:r>
      <w:r w:rsidR="00697F45" w:rsidRPr="0014488E">
        <w:rPr>
          <w:rFonts w:ascii="Arial" w:hAnsi="Arial" w:cs="Arial"/>
          <w:sz w:val="22"/>
          <w:szCs w:val="22"/>
          <w:lang w:val="en-US"/>
        </w:rPr>
        <w:t>: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>20</w:t>
      </w:r>
      <w:r w:rsidR="0055538B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 xml:space="preserve"> Anniversary of GIF, Jerusalem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Israel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 Bioethical aspects of biomedicine and its soc</w:t>
      </w:r>
      <w:r w:rsidR="00A06F48" w:rsidRPr="0014488E">
        <w:rPr>
          <w:rFonts w:ascii="Arial" w:hAnsi="Arial" w:cs="Arial"/>
          <w:sz w:val="22"/>
          <w:szCs w:val="22"/>
          <w:lang w:val="en-US"/>
        </w:rPr>
        <w:t xml:space="preserve">io-cultural contexts. </w:t>
      </w:r>
      <w:r w:rsidR="0055538B" w:rsidRPr="0014488E">
        <w:rPr>
          <w:rFonts w:ascii="Arial" w:hAnsi="Arial" w:cs="Arial"/>
          <w:sz w:val="22"/>
          <w:szCs w:val="22"/>
          <w:lang w:val="en-US"/>
        </w:rPr>
        <w:t>The cross-comparative investigation of bioethical discourses between Germany and Israel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(invited)</w:t>
      </w:r>
    </w:p>
    <w:p w14:paraId="25FEF1A3" w14:textId="01684BBB" w:rsidR="0055538B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10/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2008: 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>University Medical Center Innsbruck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Austria</w:t>
      </w:r>
      <w:r w:rsidR="0055538B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 Ethical Aspects of Organ</w:t>
      </w:r>
      <w:r w:rsidR="007E3442" w:rsidRPr="0014488E">
        <w:rPr>
          <w:rFonts w:ascii="Arial" w:hAnsi="Arial" w:cs="Arial"/>
          <w:sz w:val="22"/>
          <w:szCs w:val="22"/>
          <w:lang w:val="en-US"/>
        </w:rPr>
        <w:t xml:space="preserve"> T</w:t>
      </w:r>
      <w:r w:rsidR="0055538B" w:rsidRPr="0014488E">
        <w:rPr>
          <w:rFonts w:ascii="Arial" w:hAnsi="Arial" w:cs="Arial"/>
          <w:sz w:val="22"/>
          <w:szCs w:val="22"/>
          <w:lang w:val="en-US"/>
        </w:rPr>
        <w:t xml:space="preserve">ransplantation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(invited)</w:t>
      </w:r>
    </w:p>
    <w:p w14:paraId="4088BC3A" w14:textId="4FE2751E" w:rsidR="008356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Aug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23/</w:t>
      </w:r>
      <w:r w:rsidR="007E3442" w:rsidRPr="0014488E">
        <w:rPr>
          <w:rFonts w:ascii="Arial" w:hAnsi="Arial" w:cs="Arial"/>
          <w:sz w:val="22"/>
          <w:szCs w:val="22"/>
          <w:lang w:val="en-US"/>
        </w:rPr>
        <w:t>2008:</w:t>
      </w:r>
      <w:r w:rsidR="008356A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8356AF" w:rsidRPr="0014488E">
        <w:rPr>
          <w:rFonts w:ascii="Arial" w:hAnsi="Arial" w:cs="Arial"/>
          <w:b/>
          <w:sz w:val="22"/>
          <w:szCs w:val="22"/>
          <w:lang w:val="en-US"/>
        </w:rPr>
        <w:t>European Conference of Philosophy of Med</w:t>
      </w:r>
      <w:r w:rsidR="00F15BD9" w:rsidRPr="0014488E">
        <w:rPr>
          <w:rFonts w:ascii="Arial" w:hAnsi="Arial" w:cs="Arial"/>
          <w:b/>
          <w:sz w:val="22"/>
          <w:szCs w:val="22"/>
          <w:lang w:val="en-US"/>
        </w:rPr>
        <w:t>icine and Health Care in Tartu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Estonia</w:t>
      </w:r>
      <w:r w:rsidR="008356AF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8356AF" w:rsidRPr="0014488E">
        <w:rPr>
          <w:rFonts w:ascii="Arial" w:hAnsi="Arial" w:cs="Arial"/>
          <w:sz w:val="22"/>
          <w:szCs w:val="22"/>
          <w:lang w:val="en-US"/>
        </w:rPr>
        <w:t xml:space="preserve"> How much could and should ethics depend on national backgrounds? A cross-comparative study on end-of-life-discourses in Germany and Israel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58A9D7E2" w14:textId="091D6CB3" w:rsidR="008356AF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8/</w:t>
      </w:r>
      <w:r w:rsidR="007E3442" w:rsidRPr="0014488E">
        <w:rPr>
          <w:rFonts w:ascii="Arial" w:hAnsi="Arial" w:cs="Arial"/>
          <w:sz w:val="22"/>
          <w:szCs w:val="22"/>
          <w:lang w:val="en-US"/>
        </w:rPr>
        <w:t>2008:</w:t>
      </w:r>
      <w:r w:rsidR="008356AF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8356AF" w:rsidRPr="0014488E">
        <w:rPr>
          <w:rFonts w:ascii="Arial" w:hAnsi="Arial" w:cs="Arial"/>
          <w:b/>
          <w:sz w:val="22"/>
          <w:szCs w:val="22"/>
          <w:lang w:val="en-US"/>
        </w:rPr>
        <w:t>University Linköping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Sweden</w:t>
      </w:r>
      <w:r w:rsidR="008356AF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8356AF" w:rsidRPr="0014488E">
        <w:rPr>
          <w:rFonts w:ascii="Arial" w:hAnsi="Arial" w:cs="Arial"/>
          <w:sz w:val="22"/>
          <w:szCs w:val="22"/>
          <w:lang w:val="en-US"/>
        </w:rPr>
        <w:t xml:space="preserve"> Interaction of individual and cultural identity in the context of biomedicine: The case of advance directives (</w:t>
      </w:r>
      <w:r w:rsidR="00945ECF" w:rsidRPr="0014488E">
        <w:rPr>
          <w:rFonts w:ascii="Arial" w:hAnsi="Arial" w:cs="Arial"/>
          <w:sz w:val="22"/>
          <w:szCs w:val="22"/>
          <w:lang w:val="en-US"/>
        </w:rPr>
        <w:t xml:space="preserve">invited </w:t>
      </w:r>
      <w:r w:rsidR="00B30E97" w:rsidRPr="0014488E">
        <w:rPr>
          <w:rFonts w:ascii="Arial" w:hAnsi="Arial" w:cs="Arial"/>
          <w:sz w:val="22"/>
          <w:szCs w:val="22"/>
          <w:lang w:val="en-US"/>
        </w:rPr>
        <w:t>key lecturer</w:t>
      </w:r>
      <w:r w:rsidR="008356AF" w:rsidRPr="0014488E">
        <w:rPr>
          <w:rFonts w:ascii="Arial" w:hAnsi="Arial" w:cs="Arial"/>
          <w:sz w:val="22"/>
          <w:szCs w:val="22"/>
          <w:lang w:val="en-US"/>
        </w:rPr>
        <w:t xml:space="preserve">) </w:t>
      </w:r>
    </w:p>
    <w:p w14:paraId="06CBD8A4" w14:textId="21EB554D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19/</w:t>
      </w:r>
      <w:r w:rsidR="00A6538E" w:rsidRPr="0014488E">
        <w:rPr>
          <w:rFonts w:ascii="Arial" w:hAnsi="Arial" w:cs="Arial"/>
          <w:sz w:val="22"/>
          <w:szCs w:val="22"/>
          <w:lang w:val="en-US"/>
        </w:rPr>
        <w:t>2007</w:t>
      </w:r>
      <w:r w:rsidR="007E3442" w:rsidRPr="0014488E">
        <w:rPr>
          <w:rFonts w:ascii="Arial" w:hAnsi="Arial" w:cs="Arial"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ETH Collegium Helveticum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Switzerland:</w:t>
      </w:r>
      <w:r w:rsidR="00C33AA1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sz w:val="22"/>
          <w:szCs w:val="22"/>
          <w:lang w:val="en-US"/>
        </w:rPr>
        <w:t>Women give, men receive? Gender</w:t>
      </w:r>
      <w:r w:rsidR="001A58D4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disparity in organ donation and moral attitudes towards organ donation </w:t>
      </w:r>
      <w:r w:rsidR="00945ECF" w:rsidRPr="0014488E">
        <w:rPr>
          <w:rFonts w:ascii="Arial" w:hAnsi="Arial" w:cs="Arial"/>
          <w:sz w:val="22"/>
          <w:szCs w:val="22"/>
          <w:lang w:val="en-US"/>
        </w:rPr>
        <w:t>(invited talk)</w:t>
      </w:r>
    </w:p>
    <w:p w14:paraId="5542AF65" w14:textId="0B1FD529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16/</w:t>
      </w:r>
      <w:r w:rsidR="00A6538E" w:rsidRPr="0014488E">
        <w:rPr>
          <w:rFonts w:ascii="Arial" w:hAnsi="Arial" w:cs="Arial"/>
          <w:sz w:val="22"/>
          <w:szCs w:val="22"/>
          <w:lang w:val="en-US"/>
        </w:rPr>
        <w:t>2007</w:t>
      </w:r>
      <w:r w:rsidR="007E3442" w:rsidRPr="0014488E">
        <w:rPr>
          <w:rFonts w:ascii="Arial" w:hAnsi="Arial" w:cs="Arial"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 xml:space="preserve">Workshop: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University of Zürich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 xml:space="preserve">, Switzerland: 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Advance directives from a point of view of a culture </w:t>
      </w:r>
      <w:r w:rsidR="003623E1" w:rsidRPr="0014488E">
        <w:rPr>
          <w:rFonts w:ascii="Arial" w:hAnsi="Arial" w:cs="Arial"/>
          <w:sz w:val="22"/>
          <w:szCs w:val="22"/>
          <w:lang w:val="en-US"/>
        </w:rPr>
        <w:t>trespassing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ethics</w:t>
      </w:r>
      <w:r w:rsidR="00342A82" w:rsidRPr="0014488E">
        <w:rPr>
          <w:rFonts w:ascii="Arial" w:hAnsi="Arial" w:cs="Arial"/>
          <w:sz w:val="22"/>
          <w:szCs w:val="22"/>
          <w:lang w:val="en-US"/>
        </w:rPr>
        <w:t>.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The ethical relevance of cultural identity for</w:t>
      </w:r>
      <w:r w:rsidR="00A1080D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sz w:val="22"/>
          <w:szCs w:val="22"/>
          <w:lang w:val="en-US"/>
        </w:rPr>
        <w:t>the interpretation of advance directives</w:t>
      </w:r>
      <w:r w:rsidR="00342A82" w:rsidRPr="0014488E">
        <w:rPr>
          <w:rFonts w:ascii="Arial" w:hAnsi="Arial" w:cs="Arial"/>
          <w:sz w:val="22"/>
          <w:szCs w:val="22"/>
          <w:lang w:val="en-US"/>
        </w:rPr>
        <w:t xml:space="preserve">. </w:t>
      </w:r>
      <w:r w:rsidR="00945ECF" w:rsidRPr="0014488E">
        <w:rPr>
          <w:rFonts w:ascii="Arial" w:hAnsi="Arial" w:cs="Arial"/>
          <w:sz w:val="22"/>
          <w:szCs w:val="22"/>
          <w:lang w:val="en-US"/>
        </w:rPr>
        <w:t xml:space="preserve">(invited </w:t>
      </w:r>
      <w:r w:rsidR="00B30E97" w:rsidRPr="0014488E">
        <w:rPr>
          <w:rFonts w:ascii="Arial" w:hAnsi="Arial" w:cs="Arial"/>
          <w:sz w:val="22"/>
          <w:szCs w:val="22"/>
          <w:lang w:val="en-US"/>
        </w:rPr>
        <w:t>key lecturer)</w:t>
      </w:r>
    </w:p>
    <w:p w14:paraId="7A4F88C9" w14:textId="4EE3E1D0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Jun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15/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2007: 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 xml:space="preserve">International Conference </w:t>
      </w:r>
      <w:r w:rsidR="00A50E3D" w:rsidRPr="0014488E">
        <w:rPr>
          <w:rFonts w:ascii="Arial" w:hAnsi="Arial" w:cs="Arial"/>
          <w:b/>
          <w:sz w:val="22"/>
          <w:szCs w:val="22"/>
          <w:lang w:val="en-US"/>
        </w:rPr>
        <w:t>“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 xml:space="preserve">Engineering European Bodies“: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Universit</w:t>
      </w:r>
      <w:r w:rsidR="00342A82" w:rsidRPr="0014488E">
        <w:rPr>
          <w:rFonts w:ascii="Arial" w:hAnsi="Arial" w:cs="Arial"/>
          <w:b/>
          <w:sz w:val="22"/>
          <w:szCs w:val="22"/>
          <w:lang w:val="en-US"/>
        </w:rPr>
        <w:t>y of Vienna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Austria:</w:t>
      </w:r>
      <w:r w:rsidR="00C33AA1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The Plurality of Body Concepts in the Debate on Organ Donation – Bioethics and Attitudes of European Citizens </w:t>
      </w:r>
      <w:r w:rsidR="00A06F48" w:rsidRPr="0014488E">
        <w:rPr>
          <w:rFonts w:ascii="Arial" w:hAnsi="Arial" w:cs="Arial"/>
          <w:sz w:val="22"/>
          <w:szCs w:val="22"/>
          <w:lang w:val="en-US"/>
        </w:rPr>
        <w:t>(together with M. Schweda)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583F71B7" w14:textId="4CEE8C6E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14/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2007: </w:t>
      </w:r>
      <w:r w:rsidR="00A1080D" w:rsidRPr="0014488E">
        <w:rPr>
          <w:rFonts w:ascii="Arial" w:hAnsi="Arial" w:cs="Arial"/>
          <w:b/>
          <w:sz w:val="22"/>
          <w:szCs w:val="22"/>
          <w:lang w:val="en-US"/>
        </w:rPr>
        <w:t>Ben-Gurion University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,</w:t>
      </w:r>
      <w:r w:rsidR="00A06F48" w:rsidRPr="0014488E">
        <w:rPr>
          <w:rFonts w:ascii="Arial" w:hAnsi="Arial" w:cs="Arial"/>
          <w:b/>
          <w:sz w:val="22"/>
          <w:szCs w:val="22"/>
          <w:lang w:val="en-US"/>
        </w:rPr>
        <w:t xml:space="preserve"> Beer Sheva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Israel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 Dep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artment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 xml:space="preserve"> of Social Science: </w:t>
      </w:r>
      <w:r w:rsidR="00A6538E" w:rsidRPr="0014488E">
        <w:rPr>
          <w:rFonts w:ascii="Arial" w:hAnsi="Arial" w:cs="Arial"/>
          <w:sz w:val="22"/>
          <w:szCs w:val="22"/>
          <w:lang w:val="en-US"/>
        </w:rPr>
        <w:t>Public and patients participation in biomedical decision making processes - Social, moral and epistemic aspects of being affected</w:t>
      </w:r>
      <w:r w:rsidR="00945ECF" w:rsidRPr="0014488E">
        <w:rPr>
          <w:rFonts w:ascii="Arial" w:hAnsi="Arial" w:cs="Arial"/>
          <w:sz w:val="22"/>
          <w:szCs w:val="22"/>
          <w:lang w:val="en-US"/>
        </w:rPr>
        <w:t xml:space="preserve"> (invited talk)</w:t>
      </w:r>
    </w:p>
    <w:p w14:paraId="14FA6C80" w14:textId="6870990A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23/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2006: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Univers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ity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Vienna</w:t>
      </w:r>
      <w:r w:rsidR="00C33AA1" w:rsidRPr="0014488E">
        <w:rPr>
          <w:rFonts w:ascii="Arial" w:hAnsi="Arial" w:cs="Arial"/>
          <w:b/>
          <w:sz w:val="22"/>
          <w:szCs w:val="22"/>
          <w:lang w:val="en-US"/>
        </w:rPr>
        <w:t>, Austria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Let’s talk about GOLD – Public understandi</w:t>
      </w:r>
      <w:r w:rsidR="006A5E07" w:rsidRPr="0014488E">
        <w:rPr>
          <w:rFonts w:ascii="Arial" w:hAnsi="Arial" w:cs="Arial"/>
          <w:sz w:val="22"/>
          <w:szCs w:val="22"/>
          <w:lang w:val="en-US"/>
        </w:rPr>
        <w:t>ng of Genome Research (Invited)</w:t>
      </w:r>
    </w:p>
    <w:p w14:paraId="66211701" w14:textId="2E3BE6CE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Aug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26/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2006: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European Association of Social Studies of Science and Technology (EASST), Lausanne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, Switzerland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La personne concernée: the normative and epistemic role of </w:t>
      </w:r>
      <w:r w:rsidR="0098643F" w:rsidRPr="0014488E">
        <w:rPr>
          <w:rFonts w:ascii="Arial" w:hAnsi="Arial" w:cs="Arial"/>
          <w:sz w:val="22"/>
          <w:szCs w:val="22"/>
          <w:lang w:val="en-US"/>
        </w:rPr>
        <w:t>‘being affected’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for personal decision making and political participation </w:t>
      </w:r>
      <w:r w:rsidR="00E82ACD" w:rsidRPr="0014488E">
        <w:rPr>
          <w:rFonts w:ascii="Arial" w:hAnsi="Arial" w:cs="Arial"/>
          <w:sz w:val="22"/>
          <w:szCs w:val="22"/>
          <w:lang w:val="en-US"/>
        </w:rPr>
        <w:t>(together with M. Schweda)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1E7C7D86" w14:textId="095AB4EC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Apr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13/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2005: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European Science Foundation: Biomedicine within the Limits of Human Existence in Doorn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Netherlands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Global Life Science – local bioethics? Problems and Opportunities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(CfP)</w:t>
      </w:r>
    </w:p>
    <w:p w14:paraId="28E83055" w14:textId="1D4BF6A2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Dec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16/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2004: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International Conference on Medicine and Society in Europe: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University of Coimbra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, Portugal: </w:t>
      </w:r>
      <w:r w:rsidR="00A6538E" w:rsidRPr="0014488E">
        <w:rPr>
          <w:rFonts w:ascii="Arial" w:hAnsi="Arial" w:cs="Arial"/>
          <w:sz w:val="22"/>
          <w:szCs w:val="22"/>
          <w:lang w:val="en-US"/>
        </w:rPr>
        <w:t>Challenges of Biomedicine – Socio-cultural aspects, bioethics and European Governance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6E92FEA0" w14:textId="6C6CAC48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13/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2004: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University of Utrecht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 xml:space="preserve">the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Netherlands: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C33AA1" w:rsidRPr="0014488E">
        <w:rPr>
          <w:rFonts w:ascii="Arial" w:hAnsi="Arial" w:cs="Arial"/>
          <w:sz w:val="22"/>
          <w:szCs w:val="22"/>
          <w:lang w:val="en-US"/>
        </w:rPr>
        <w:t>“</w:t>
      </w:r>
      <w:r w:rsidR="00A6538E" w:rsidRPr="0014488E">
        <w:rPr>
          <w:rFonts w:ascii="Arial" w:hAnsi="Arial" w:cs="Arial"/>
          <w:sz w:val="22"/>
          <w:szCs w:val="22"/>
          <w:lang w:val="en-US"/>
        </w:rPr>
        <w:t>Foreign bodies – T</w:t>
      </w:r>
      <w:r w:rsidR="00945ECF" w:rsidRPr="0014488E">
        <w:rPr>
          <w:rFonts w:ascii="Arial" w:hAnsi="Arial" w:cs="Arial"/>
          <w:sz w:val="22"/>
          <w:szCs w:val="22"/>
          <w:lang w:val="en-US"/>
        </w:rPr>
        <w:t>r</w:t>
      </w:r>
      <w:r w:rsidR="000169DC" w:rsidRPr="0014488E">
        <w:rPr>
          <w:rFonts w:ascii="Arial" w:hAnsi="Arial" w:cs="Arial"/>
          <w:sz w:val="22"/>
          <w:szCs w:val="22"/>
          <w:lang w:val="en-US"/>
        </w:rPr>
        <w:t>an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sgressing body boundaries as challenge for embodiment and </w:t>
      </w:r>
      <w:r w:rsidR="00C33AA1" w:rsidRPr="0014488E">
        <w:rPr>
          <w:rFonts w:ascii="Arial" w:hAnsi="Arial" w:cs="Arial"/>
          <w:sz w:val="22"/>
          <w:szCs w:val="22"/>
          <w:lang w:val="en-US"/>
        </w:rPr>
        <w:t>autonomy” (</w:t>
      </w:r>
      <w:r w:rsidR="006A5E07" w:rsidRPr="0014488E">
        <w:rPr>
          <w:rFonts w:ascii="Arial" w:hAnsi="Arial" w:cs="Arial"/>
          <w:sz w:val="22"/>
          <w:szCs w:val="22"/>
          <w:lang w:val="en-US"/>
        </w:rPr>
        <w:t>CfP)</w:t>
      </w:r>
    </w:p>
    <w:p w14:paraId="183F207C" w14:textId="60118BB6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2004: </w:t>
      </w:r>
      <w:r w:rsidR="00E82ACD" w:rsidRPr="0014488E">
        <w:rPr>
          <w:rFonts w:ascii="Arial" w:hAnsi="Arial" w:cs="Arial"/>
          <w:b/>
          <w:sz w:val="22"/>
          <w:szCs w:val="22"/>
          <w:lang w:val="en-US"/>
        </w:rPr>
        <w:t>4</w:t>
      </w:r>
      <w:r w:rsidR="00E82ACD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th</w:t>
      </w:r>
      <w:r w:rsidR="00436550" w:rsidRPr="0014488E">
        <w:rPr>
          <w:rFonts w:ascii="Arial" w:hAnsi="Arial" w:cs="Arial"/>
          <w:b/>
          <w:sz w:val="22"/>
          <w:szCs w:val="22"/>
          <w:lang w:val="en-US"/>
        </w:rPr>
        <w:t xml:space="preserve"> Congress </w:t>
      </w:r>
      <w:r w:rsidR="00E82ACD" w:rsidRPr="0014488E">
        <w:rPr>
          <w:rFonts w:ascii="Arial" w:hAnsi="Arial" w:cs="Arial"/>
          <w:b/>
          <w:sz w:val="22"/>
          <w:szCs w:val="22"/>
          <w:lang w:val="en-US"/>
        </w:rPr>
        <w:t xml:space="preserve">of the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European Society of Agricultural and Food Ethics, Leuven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, Belgium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The Human-animal-relationship under conditions of asymmetry and ambivalence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(CfP)</w:t>
      </w:r>
    </w:p>
    <w:p w14:paraId="48CDFF4D" w14:textId="5B2E8901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Sep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19/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2003: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11. Kongress über Alternativen zu Tierversuchen:</w:t>
      </w:r>
      <w:r w:rsidR="008275E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003284" w:rsidRPr="0014488E">
        <w:rPr>
          <w:rFonts w:ascii="Arial" w:hAnsi="Arial" w:cs="Arial"/>
          <w:b/>
          <w:sz w:val="22"/>
          <w:szCs w:val="22"/>
          <w:lang w:val="en-US"/>
        </w:rPr>
        <w:t>Universität Linz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, Austria: </w:t>
      </w:r>
      <w:r w:rsidR="00A6538E" w:rsidRPr="0014488E">
        <w:rPr>
          <w:rFonts w:ascii="Arial" w:hAnsi="Arial" w:cs="Arial"/>
          <w:sz w:val="22"/>
          <w:szCs w:val="22"/>
          <w:lang w:val="en-US"/>
        </w:rPr>
        <w:t>Ethical Aspects of Xenotransplantation</w:t>
      </w:r>
      <w:r w:rsidR="00E82ACD" w:rsidRPr="0014488E">
        <w:rPr>
          <w:rFonts w:ascii="Arial" w:hAnsi="Arial" w:cs="Arial"/>
          <w:sz w:val="22"/>
          <w:szCs w:val="22"/>
          <w:lang w:val="en-US"/>
        </w:rPr>
        <w:t xml:space="preserve"> (invited keynote)</w:t>
      </w:r>
    </w:p>
    <w:p w14:paraId="21C8070A" w14:textId="6D488FDD" w:rsidR="00A6538E" w:rsidRPr="0014488E" w:rsidRDefault="00922F9D" w:rsidP="00EE725F">
      <w:pPr>
        <w:pStyle w:val="Listenabsatz"/>
        <w:numPr>
          <w:ilvl w:val="0"/>
          <w:numId w:val="35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14/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2003: 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Dutch Research Organisation Conference Ethics and Public Policy, Amsterdam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, </w:t>
      </w:r>
      <w:r w:rsidR="002F54BF">
        <w:rPr>
          <w:rFonts w:ascii="Arial" w:hAnsi="Arial" w:cs="Arial"/>
          <w:b/>
          <w:sz w:val="22"/>
          <w:szCs w:val="22"/>
          <w:lang w:val="en-US"/>
        </w:rPr>
        <w:t>the Netherlands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 Animal ethics and its relevance for German public </w:t>
      </w:r>
      <w:r w:rsidR="00945ECF" w:rsidRPr="0014488E">
        <w:rPr>
          <w:rFonts w:ascii="Arial" w:hAnsi="Arial" w:cs="Arial"/>
          <w:sz w:val="22"/>
          <w:szCs w:val="22"/>
          <w:lang w:val="en-US"/>
        </w:rPr>
        <w:t xml:space="preserve">(invited </w:t>
      </w:r>
      <w:r w:rsidR="00B30E97" w:rsidRPr="0014488E">
        <w:rPr>
          <w:rFonts w:ascii="Arial" w:hAnsi="Arial" w:cs="Arial"/>
          <w:sz w:val="22"/>
          <w:szCs w:val="22"/>
          <w:lang w:val="en-US"/>
        </w:rPr>
        <w:t>key lecturer</w:t>
      </w:r>
      <w:r w:rsidR="00945ECF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2603787D" w14:textId="6EE84684" w:rsidR="00EE4A1E" w:rsidRPr="00EE4A1E" w:rsidRDefault="00922F9D" w:rsidP="00EE4A1E">
      <w:pPr>
        <w:pStyle w:val="Listenabsatz"/>
        <w:numPr>
          <w:ilvl w:val="0"/>
          <w:numId w:val="35"/>
        </w:numPr>
        <w:spacing w:after="120"/>
        <w:contextualSpacing w:val="0"/>
        <w:rPr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Aug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26/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2000: 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>2</w:t>
      </w:r>
      <w:r w:rsidR="008275E6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nd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 Congress of the European Society of Agricultural and Food Ethics: </w:t>
      </w:r>
      <w:r w:rsidR="00697F45" w:rsidRPr="0014488E">
        <w:rPr>
          <w:rFonts w:ascii="Arial" w:hAnsi="Arial" w:cs="Arial"/>
          <w:b/>
          <w:sz w:val="22"/>
          <w:szCs w:val="22"/>
          <w:lang w:val="en-US"/>
        </w:rPr>
        <w:t>University of C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>openha</w:t>
      </w:r>
      <w:r w:rsidR="008A318E" w:rsidRPr="0014488E">
        <w:rPr>
          <w:rFonts w:ascii="Arial" w:hAnsi="Arial" w:cs="Arial"/>
          <w:b/>
          <w:sz w:val="22"/>
          <w:szCs w:val="22"/>
          <w:lang w:val="en-US"/>
        </w:rPr>
        <w:t>gen,</w:t>
      </w:r>
      <w:r w:rsidR="008275E6" w:rsidRPr="0014488E">
        <w:rPr>
          <w:rFonts w:ascii="Arial" w:hAnsi="Arial" w:cs="Arial"/>
          <w:b/>
          <w:sz w:val="22"/>
          <w:szCs w:val="22"/>
          <w:lang w:val="en-US"/>
        </w:rPr>
        <w:t xml:space="preserve"> Denmark:</w:t>
      </w:r>
      <w:r w:rsidR="00A6538E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6538E" w:rsidRPr="0014488E">
        <w:rPr>
          <w:rFonts w:ascii="Arial" w:hAnsi="Arial" w:cs="Arial"/>
          <w:sz w:val="22"/>
          <w:szCs w:val="22"/>
          <w:lang w:val="en-US"/>
        </w:rPr>
        <w:t xml:space="preserve">Scientific and ethical aspects of transgenic animals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(CfP)</w:t>
      </w:r>
      <w:r w:rsidR="00ED6462" w:rsidRPr="0014488E">
        <w:rPr>
          <w:rFonts w:ascii="Arial" w:hAnsi="Arial" w:cs="Arial"/>
          <w:sz w:val="22"/>
          <w:szCs w:val="22"/>
          <w:lang w:val="en-US"/>
        </w:rPr>
        <w:br/>
      </w:r>
    </w:p>
    <w:p w14:paraId="75970B4A" w14:textId="1A1B24CE" w:rsidR="00EE725F" w:rsidRPr="0014488E" w:rsidRDefault="00555585" w:rsidP="00EE63A0">
      <w:pPr>
        <w:shd w:val="clear" w:color="auto" w:fill="990033"/>
        <w:spacing w:before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Selected talks</w:t>
      </w:r>
      <w:r w:rsidR="003623E1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 </w:t>
      </w: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- national </w:t>
      </w:r>
      <w:r w:rsidR="00DC5952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 xml:space="preserve">conferences </w:t>
      </w:r>
      <w:r w:rsidR="008D7859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and colloqu</w:t>
      </w:r>
      <w:r w:rsidR="0096278C"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ia</w:t>
      </w:r>
    </w:p>
    <w:p w14:paraId="30628E86" w14:textId="2A4BB340" w:rsidR="00F81ABA" w:rsidRDefault="00F81ABA" w:rsidP="00EE4A1E">
      <w:pPr>
        <w:pStyle w:val="Listenabsatz"/>
        <w:numPr>
          <w:ilvl w:val="0"/>
          <w:numId w:val="36"/>
        </w:numPr>
        <w:spacing w:before="240" w:after="120"/>
        <w:ind w:left="714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F81ABA">
        <w:rPr>
          <w:rFonts w:ascii="Arial" w:hAnsi="Arial" w:cs="Arial"/>
          <w:sz w:val="22"/>
          <w:szCs w:val="22"/>
          <w:lang w:val="de-DE"/>
        </w:rPr>
        <w:t xml:space="preserve">Jan 24/2022: </w:t>
      </w:r>
      <w:r w:rsidRPr="00F81ABA">
        <w:rPr>
          <w:rFonts w:ascii="Arial" w:hAnsi="Arial" w:cs="Arial"/>
          <w:b/>
          <w:sz w:val="22"/>
          <w:szCs w:val="22"/>
          <w:lang w:val="de-DE"/>
        </w:rPr>
        <w:t>Colloqui</w:t>
      </w:r>
      <w:r>
        <w:rPr>
          <w:rFonts w:ascii="Arial" w:hAnsi="Arial" w:cs="Arial"/>
          <w:b/>
          <w:sz w:val="22"/>
          <w:szCs w:val="22"/>
          <w:lang w:val="de-DE"/>
        </w:rPr>
        <w:t>um</w:t>
      </w:r>
      <w:r w:rsidRPr="00F81ABA">
        <w:rPr>
          <w:rFonts w:ascii="Arial" w:hAnsi="Arial" w:cs="Arial"/>
          <w:b/>
          <w:sz w:val="22"/>
          <w:szCs w:val="22"/>
          <w:lang w:val="de-DE"/>
        </w:rPr>
        <w:t xml:space="preserve"> Giessen:</w:t>
      </w:r>
      <w:r w:rsidRPr="00F81ABA">
        <w:rPr>
          <w:rFonts w:ascii="Arial" w:hAnsi="Arial" w:cs="Arial"/>
          <w:sz w:val="22"/>
          <w:szCs w:val="22"/>
          <w:lang w:val="de-DE"/>
        </w:rPr>
        <w:t xml:space="preserve"> Moralische Bewertun</w:t>
      </w:r>
      <w:r>
        <w:rPr>
          <w:rFonts w:ascii="Arial" w:hAnsi="Arial" w:cs="Arial"/>
          <w:sz w:val="22"/>
          <w:szCs w:val="22"/>
          <w:lang w:val="de-DE"/>
        </w:rPr>
        <w:t>g von Entscheidungen am Lebensende im Deutsch-Israelischen Vergleich</w:t>
      </w:r>
    </w:p>
    <w:p w14:paraId="78E7E10E" w14:textId="7E0E416F" w:rsidR="00EE725F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25/</w:t>
      </w:r>
      <w:r w:rsidR="004C4FAF" w:rsidRPr="006D2CE3">
        <w:rPr>
          <w:rFonts w:ascii="Arial" w:hAnsi="Arial" w:cs="Arial"/>
          <w:sz w:val="22"/>
          <w:szCs w:val="22"/>
          <w:lang w:val="de-DE"/>
        </w:rPr>
        <w:t>2021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4C4FAF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4C4FAF" w:rsidRPr="006D2CE3">
        <w:rPr>
          <w:rFonts w:ascii="Arial" w:hAnsi="Arial" w:cs="Arial"/>
          <w:b/>
          <w:sz w:val="22"/>
          <w:szCs w:val="22"/>
          <w:lang w:val="de-DE"/>
        </w:rPr>
        <w:t>DGPPN-Tagung:</w:t>
      </w:r>
      <w:r w:rsidR="004C4FAF" w:rsidRPr="006D2CE3">
        <w:rPr>
          <w:rFonts w:ascii="Arial" w:hAnsi="Arial" w:cs="Arial"/>
          <w:sz w:val="22"/>
          <w:szCs w:val="22"/>
          <w:lang w:val="de-DE"/>
        </w:rPr>
        <w:t xml:space="preserve"> Ethische Aspekte von digitalen Assistenzsystemen in der Demenzversorgung</w:t>
      </w:r>
    </w:p>
    <w:p w14:paraId="4202D822" w14:textId="1FB8EABB" w:rsidR="00164B02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Jun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29/</w:t>
      </w:r>
      <w:r w:rsidR="00164B02" w:rsidRPr="006D2CE3">
        <w:rPr>
          <w:rFonts w:ascii="Arial" w:hAnsi="Arial" w:cs="Arial"/>
          <w:sz w:val="22"/>
          <w:szCs w:val="22"/>
          <w:lang w:val="de-DE"/>
        </w:rPr>
        <w:t>2021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4B02" w:rsidRPr="006D2CE3">
        <w:rPr>
          <w:rFonts w:ascii="Arial" w:hAnsi="Arial" w:cs="Arial"/>
          <w:b/>
          <w:sz w:val="22"/>
          <w:szCs w:val="22"/>
          <w:lang w:val="de-DE"/>
        </w:rPr>
        <w:t>BMG-Symposium: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Ethische Aspekte der Leben</w:t>
      </w:r>
      <w:r w:rsidR="00DD5C64">
        <w:rPr>
          <w:rFonts w:ascii="Arial" w:hAnsi="Arial" w:cs="Arial"/>
          <w:sz w:val="22"/>
          <w:szCs w:val="22"/>
          <w:lang w:val="de-DE"/>
        </w:rPr>
        <w:t>d</w:t>
      </w:r>
      <w:r w:rsidR="00164B02" w:rsidRPr="006D2CE3">
        <w:rPr>
          <w:rFonts w:ascii="Arial" w:hAnsi="Arial" w:cs="Arial"/>
          <w:sz w:val="22"/>
          <w:szCs w:val="22"/>
          <w:lang w:val="de-DE"/>
        </w:rPr>
        <w:t>spende: Freiwilligkeit &amp; Reziprozität</w:t>
      </w:r>
    </w:p>
    <w:p w14:paraId="234D578C" w14:textId="6E3EE361" w:rsidR="00164B02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Jun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29/</w:t>
      </w:r>
      <w:r w:rsidR="00164B02" w:rsidRPr="006D2CE3">
        <w:rPr>
          <w:rFonts w:ascii="Arial" w:hAnsi="Arial" w:cs="Arial"/>
          <w:sz w:val="22"/>
          <w:szCs w:val="22"/>
          <w:lang w:val="de-DE"/>
        </w:rPr>
        <w:t>2021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4B02" w:rsidRPr="006D2CE3">
        <w:rPr>
          <w:rFonts w:ascii="Arial" w:hAnsi="Arial" w:cs="Arial"/>
          <w:b/>
          <w:sz w:val="22"/>
          <w:szCs w:val="22"/>
          <w:lang w:val="de-DE"/>
        </w:rPr>
        <w:t>IOM – Steinbeis-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>Department</w:t>
      </w:r>
      <w:r w:rsidR="00164B02" w:rsidRPr="006D2CE3">
        <w:rPr>
          <w:rFonts w:ascii="Arial" w:hAnsi="Arial" w:cs="Arial"/>
          <w:b/>
          <w:sz w:val="22"/>
          <w:szCs w:val="22"/>
          <w:lang w:val="de-DE"/>
        </w:rPr>
        <w:t xml:space="preserve"> – Berlin: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Medizinethische Herausforderungen für ein modernes Gesundheitssystem</w:t>
      </w:r>
    </w:p>
    <w:p w14:paraId="7DA5E949" w14:textId="2122241F" w:rsidR="00C06E73" w:rsidRPr="00C06E73" w:rsidRDefault="00C06E73" w:rsidP="00C06E73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Apr 14/2021: </w:t>
      </w:r>
      <w:r w:rsidRPr="00576720">
        <w:rPr>
          <w:rFonts w:ascii="Arial" w:hAnsi="Arial" w:cs="Arial"/>
          <w:b/>
          <w:sz w:val="22"/>
          <w:szCs w:val="22"/>
          <w:lang w:val="de-DE"/>
        </w:rPr>
        <w:t>Online-Netzwerkkonferenz DemenzNetz:</w:t>
      </w:r>
      <w:r>
        <w:rPr>
          <w:rFonts w:ascii="Arial" w:hAnsi="Arial" w:cs="Arial"/>
          <w:sz w:val="22"/>
          <w:szCs w:val="22"/>
          <w:lang w:val="de-DE"/>
        </w:rPr>
        <w:t xml:space="preserve"> Was spricht für, was gegen einen Test auf ein erhöhtes Demenzrisiko?</w:t>
      </w:r>
    </w:p>
    <w:p w14:paraId="26FC3834" w14:textId="3B378945" w:rsidR="00164B02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23/</w:t>
      </w:r>
      <w:r w:rsidR="00164B02" w:rsidRPr="006D2CE3">
        <w:rPr>
          <w:rFonts w:ascii="Arial" w:hAnsi="Arial" w:cs="Arial"/>
          <w:sz w:val="22"/>
          <w:szCs w:val="22"/>
          <w:lang w:val="de-DE"/>
        </w:rPr>
        <w:t>2020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4B02" w:rsidRPr="006D2CE3">
        <w:rPr>
          <w:rFonts w:ascii="Arial" w:hAnsi="Arial" w:cs="Arial"/>
          <w:b/>
          <w:sz w:val="22"/>
          <w:szCs w:val="22"/>
          <w:lang w:val="de-DE"/>
        </w:rPr>
        <w:t>Online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 xml:space="preserve"> Event of the</w:t>
      </w:r>
      <w:r w:rsidR="00164B02" w:rsidRPr="006D2CE3">
        <w:rPr>
          <w:rFonts w:ascii="Arial" w:hAnsi="Arial" w:cs="Arial"/>
          <w:b/>
          <w:sz w:val="22"/>
          <w:szCs w:val="22"/>
          <w:lang w:val="de-DE"/>
        </w:rPr>
        <w:t xml:space="preserve"> IAG:</w:t>
      </w:r>
      <w:r w:rsidR="00164B02" w:rsidRPr="006D2CE3">
        <w:rPr>
          <w:rFonts w:ascii="Arial" w:hAnsi="Arial" w:cs="Arial"/>
          <w:sz w:val="22"/>
          <w:szCs w:val="22"/>
          <w:lang w:val="de-DE"/>
        </w:rPr>
        <w:t xml:space="preserve"> Zerebrale Organoide: Forschungsethische Herausforderungen – ein Kurzinput</w:t>
      </w:r>
    </w:p>
    <w:p w14:paraId="333E79FB" w14:textId="20AEE6FF" w:rsidR="00F2666E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bookmarkStart w:id="18" w:name="_Hlk94618161"/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14/</w:t>
      </w:r>
      <w:r w:rsidR="00F2666E" w:rsidRPr="006D2CE3">
        <w:rPr>
          <w:rFonts w:ascii="Arial" w:hAnsi="Arial" w:cs="Arial"/>
          <w:sz w:val="22"/>
          <w:szCs w:val="22"/>
          <w:lang w:val="de-DE"/>
        </w:rPr>
        <w:t>2019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F2666E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970A8" w:rsidRPr="006D2CE3">
        <w:rPr>
          <w:rFonts w:ascii="Arial" w:hAnsi="Arial" w:cs="Arial"/>
          <w:sz w:val="22"/>
          <w:szCs w:val="22"/>
          <w:lang w:val="de-DE"/>
        </w:rPr>
        <w:t xml:space="preserve">16. </w:t>
      </w:r>
      <w:r w:rsidR="005970A8" w:rsidRPr="006D2CE3">
        <w:rPr>
          <w:rFonts w:ascii="Arial" w:hAnsi="Arial" w:cs="Arial"/>
          <w:b/>
          <w:sz w:val="22"/>
          <w:szCs w:val="22"/>
          <w:lang w:val="de-DE"/>
        </w:rPr>
        <w:t xml:space="preserve">Ingolstädter </w:t>
      </w:r>
      <w:r w:rsidR="00DD5C64">
        <w:rPr>
          <w:rFonts w:ascii="Arial" w:hAnsi="Arial" w:cs="Arial"/>
          <w:b/>
          <w:sz w:val="22"/>
          <w:szCs w:val="22"/>
          <w:lang w:val="de-DE"/>
        </w:rPr>
        <w:t>M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edical </w:t>
      </w:r>
      <w:r w:rsidR="00DD5C64">
        <w:rPr>
          <w:rFonts w:ascii="Arial" w:hAnsi="Arial" w:cs="Arial"/>
          <w:b/>
          <w:sz w:val="22"/>
          <w:szCs w:val="22"/>
          <w:lang w:val="de-DE"/>
        </w:rPr>
        <w:t>E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thics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C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olloqu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ium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970A8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F2666E" w:rsidRPr="006D2CE3">
        <w:rPr>
          <w:rFonts w:ascii="Arial" w:hAnsi="Arial" w:cs="Arial"/>
          <w:sz w:val="22"/>
          <w:szCs w:val="22"/>
          <w:lang w:val="de-DE"/>
        </w:rPr>
        <w:t>Ethische und kommunikative Herausforderungen der Demenzvorhersage: Ergebnisse der Stakeholder-Konferenz und weiterer Diskussionsbedarf</w:t>
      </w:r>
      <w:r w:rsidR="005970A8" w:rsidRPr="006D2CE3">
        <w:rPr>
          <w:rFonts w:ascii="Arial" w:hAnsi="Arial" w:cs="Arial"/>
          <w:sz w:val="22"/>
          <w:szCs w:val="22"/>
          <w:lang w:val="de-DE"/>
        </w:rPr>
        <w:t>“</w:t>
      </w:r>
      <w:bookmarkEnd w:id="18"/>
    </w:p>
    <w:p w14:paraId="330EAB65" w14:textId="7CBB3626" w:rsidR="00F2666E" w:rsidRPr="00F32798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bookmarkStart w:id="19" w:name="_Hlk94618186"/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DD5C64">
        <w:rPr>
          <w:rFonts w:ascii="Arial" w:hAnsi="Arial" w:cs="Arial"/>
          <w:sz w:val="22"/>
          <w:szCs w:val="22"/>
          <w:lang w:val="de-DE"/>
        </w:rPr>
        <w:t>29/</w:t>
      </w:r>
      <w:r w:rsidR="00F2666E" w:rsidRPr="00F32798">
        <w:rPr>
          <w:rFonts w:ascii="Arial" w:hAnsi="Arial" w:cs="Arial"/>
          <w:sz w:val="22"/>
          <w:szCs w:val="22"/>
          <w:lang w:val="de-DE"/>
        </w:rPr>
        <w:t>2019</w:t>
      </w:r>
      <w:r w:rsidR="00F32798" w:rsidRPr="00F32798">
        <w:rPr>
          <w:rFonts w:ascii="Arial" w:hAnsi="Arial" w:cs="Arial"/>
          <w:sz w:val="22"/>
          <w:szCs w:val="22"/>
          <w:lang w:val="de-DE"/>
        </w:rPr>
        <w:t>:</w:t>
      </w:r>
      <w:r w:rsidR="00F2666E" w:rsidRPr="00F32798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F32798">
        <w:rPr>
          <w:rFonts w:ascii="Arial" w:hAnsi="Arial" w:cs="Arial"/>
          <w:sz w:val="22"/>
          <w:szCs w:val="22"/>
          <w:lang w:val="de-DE"/>
        </w:rPr>
        <w:t>“</w:t>
      </w:r>
      <w:r w:rsidR="00F2666E" w:rsidRPr="00F32798">
        <w:rPr>
          <w:rFonts w:ascii="Arial" w:hAnsi="Arial" w:cs="Arial"/>
          <w:sz w:val="22"/>
          <w:szCs w:val="22"/>
          <w:lang w:val="de-DE"/>
        </w:rPr>
        <w:t xml:space="preserve">Demenz – Versunken im Meer des Vergessens?“, </w:t>
      </w:r>
      <w:r w:rsidR="001658A0" w:rsidRPr="00F32798">
        <w:rPr>
          <w:rFonts w:ascii="Arial" w:hAnsi="Arial" w:cs="Arial"/>
          <w:sz w:val="22"/>
          <w:szCs w:val="22"/>
          <w:lang w:val="de-DE"/>
        </w:rPr>
        <w:t>Panel discussion as part of</w:t>
      </w:r>
      <w:r w:rsidR="00F2666E" w:rsidRPr="00F32798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F32798">
        <w:rPr>
          <w:rFonts w:ascii="Arial" w:hAnsi="Arial" w:cs="Arial"/>
          <w:sz w:val="22"/>
          <w:szCs w:val="22"/>
          <w:lang w:val="de-DE"/>
        </w:rPr>
        <w:t>“</w:t>
      </w:r>
      <w:r w:rsidR="00F2666E" w:rsidRPr="00F32798">
        <w:rPr>
          <w:rFonts w:ascii="Arial" w:hAnsi="Arial" w:cs="Arial"/>
          <w:sz w:val="22"/>
          <w:szCs w:val="22"/>
          <w:lang w:val="de-DE"/>
        </w:rPr>
        <w:t xml:space="preserve">Forschung made in Niedersachsen“ </w:t>
      </w:r>
      <w:r w:rsidR="001658A0" w:rsidRPr="00F32798">
        <w:rPr>
          <w:rFonts w:ascii="Arial" w:hAnsi="Arial" w:cs="Arial"/>
          <w:sz w:val="22"/>
          <w:szCs w:val="22"/>
          <w:lang w:val="de-DE"/>
        </w:rPr>
        <w:t>at the</w:t>
      </w:r>
      <w:r w:rsidR="00F2666E" w:rsidRPr="00F32798">
        <w:rPr>
          <w:rFonts w:ascii="Arial" w:hAnsi="Arial" w:cs="Arial"/>
          <w:sz w:val="22"/>
          <w:szCs w:val="22"/>
          <w:lang w:val="de-DE"/>
        </w:rPr>
        <w:t xml:space="preserve"> </w:t>
      </w:r>
      <w:r w:rsidR="00F2666E" w:rsidRPr="00F32798">
        <w:rPr>
          <w:rFonts w:ascii="Arial" w:hAnsi="Arial" w:cs="Arial"/>
          <w:b/>
          <w:sz w:val="22"/>
          <w:szCs w:val="22"/>
          <w:lang w:val="de-DE"/>
        </w:rPr>
        <w:t>Universit</w:t>
      </w:r>
      <w:r w:rsidR="00B960FB" w:rsidRPr="00F32798">
        <w:rPr>
          <w:rFonts w:ascii="Arial" w:hAnsi="Arial" w:cs="Arial"/>
          <w:b/>
          <w:sz w:val="22"/>
          <w:szCs w:val="22"/>
          <w:lang w:val="de-DE"/>
        </w:rPr>
        <w:t>y of</w:t>
      </w:r>
      <w:r w:rsidR="00BB3C57" w:rsidRPr="00F3279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F2666E" w:rsidRPr="00F32798">
        <w:rPr>
          <w:rFonts w:ascii="Arial" w:hAnsi="Arial" w:cs="Arial"/>
          <w:b/>
          <w:sz w:val="22"/>
          <w:szCs w:val="22"/>
          <w:lang w:val="de-DE"/>
        </w:rPr>
        <w:t>Göttingen</w:t>
      </w:r>
    </w:p>
    <w:bookmarkEnd w:id="19"/>
    <w:p w14:paraId="57D56353" w14:textId="41712477" w:rsidR="00164B02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Ap</w:t>
      </w:r>
      <w:r>
        <w:rPr>
          <w:rFonts w:ascii="Arial" w:hAnsi="Arial" w:cs="Arial"/>
          <w:sz w:val="22"/>
          <w:szCs w:val="22"/>
          <w:lang w:val="en-US"/>
        </w:rPr>
        <w:t xml:space="preserve">r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25/</w:t>
      </w:r>
      <w:r w:rsidR="00164B02" w:rsidRPr="0014488E">
        <w:rPr>
          <w:rFonts w:ascii="Arial" w:hAnsi="Arial" w:cs="Arial"/>
          <w:sz w:val="22"/>
          <w:szCs w:val="22"/>
          <w:lang w:val="en-US"/>
        </w:rPr>
        <w:t>2019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164B02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164B02" w:rsidRPr="0014488E">
        <w:rPr>
          <w:rFonts w:ascii="Arial" w:hAnsi="Arial" w:cs="Arial"/>
          <w:b/>
          <w:sz w:val="22"/>
          <w:szCs w:val="22"/>
          <w:lang w:val="en-US"/>
        </w:rPr>
        <w:t>Internal Workshop: WG Ethics &amp; Stakeholder (HiGHmed-Project):</w:t>
      </w:r>
      <w:r w:rsidR="00164B02" w:rsidRPr="0014488E">
        <w:rPr>
          <w:rFonts w:ascii="Arial" w:hAnsi="Arial" w:cs="Arial"/>
          <w:sz w:val="22"/>
          <w:szCs w:val="22"/>
          <w:lang w:val="en-US"/>
        </w:rPr>
        <w:t xml:space="preserve"> “Our data as a source of power” – Patient organizations</w:t>
      </w:r>
      <w:r w:rsidR="005D3B29" w:rsidRPr="0014488E">
        <w:rPr>
          <w:rFonts w:ascii="Arial" w:hAnsi="Arial" w:cs="Arial"/>
          <w:sz w:val="22"/>
          <w:szCs w:val="22"/>
          <w:lang w:val="en-US"/>
        </w:rPr>
        <w:t>’ attitudes towards ’Big Data’-driven approaches in personalized medicine”</w:t>
      </w:r>
    </w:p>
    <w:p w14:paraId="74845A71" w14:textId="615C4AF2" w:rsidR="005D3B29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Mar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4-5/</w:t>
      </w:r>
      <w:r w:rsidR="005D3B29" w:rsidRPr="0014488E">
        <w:rPr>
          <w:rFonts w:ascii="Arial" w:hAnsi="Arial" w:cs="Arial"/>
          <w:sz w:val="22"/>
          <w:szCs w:val="22"/>
          <w:lang w:val="en-US"/>
        </w:rPr>
        <w:t>2019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5D3B29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D3B29" w:rsidRPr="0014488E">
        <w:rPr>
          <w:rFonts w:ascii="Arial" w:hAnsi="Arial" w:cs="Arial"/>
          <w:b/>
          <w:sz w:val="22"/>
          <w:szCs w:val="22"/>
          <w:lang w:val="en-US"/>
        </w:rPr>
        <w:t>Engaging the Skeptics?! Epistemic (In)Justice, Public Participation, and Moral Expertise in Health Discourses:</w:t>
      </w:r>
      <w:r w:rsidR="005D3B29" w:rsidRPr="0014488E">
        <w:rPr>
          <w:rFonts w:ascii="Arial" w:hAnsi="Arial" w:cs="Arial"/>
          <w:sz w:val="22"/>
          <w:szCs w:val="22"/>
          <w:lang w:val="en-US"/>
        </w:rPr>
        <w:t xml:space="preserve"> Epistemic (In)Justice, Counter Publics and Skeptics in Bioethical Conflicts</w:t>
      </w:r>
    </w:p>
    <w:p w14:paraId="1DC71D90" w14:textId="07885BAC" w:rsidR="00EE725F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BA0F52">
        <w:rPr>
          <w:rFonts w:ascii="Arial" w:hAnsi="Arial" w:cs="Arial"/>
          <w:sz w:val="22"/>
          <w:szCs w:val="22"/>
          <w:lang w:val="de-DE"/>
        </w:rPr>
        <w:t>21/</w:t>
      </w:r>
      <w:r w:rsidR="00A1682C" w:rsidRPr="006D2CE3">
        <w:rPr>
          <w:rFonts w:ascii="Arial" w:hAnsi="Arial" w:cs="Arial"/>
          <w:sz w:val="22"/>
          <w:szCs w:val="22"/>
          <w:lang w:val="de-DE"/>
        </w:rPr>
        <w:t>2018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A1682C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Annual </w:t>
      </w:r>
      <w:r w:rsidR="00DD5C64">
        <w:rPr>
          <w:rFonts w:ascii="Arial" w:hAnsi="Arial" w:cs="Arial"/>
          <w:b/>
          <w:sz w:val="22"/>
          <w:szCs w:val="22"/>
          <w:lang w:val="de-DE"/>
        </w:rPr>
        <w:t>C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onference of </w:t>
      </w:r>
      <w:r w:rsidR="00DD5C64">
        <w:rPr>
          <w:rFonts w:ascii="Arial" w:hAnsi="Arial" w:cs="Arial"/>
          <w:b/>
          <w:sz w:val="22"/>
          <w:szCs w:val="22"/>
          <w:lang w:val="de-DE"/>
        </w:rPr>
        <w:t>t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he NRW </w:t>
      </w:r>
      <w:r w:rsidR="00566AEA">
        <w:rPr>
          <w:rFonts w:ascii="Arial" w:hAnsi="Arial" w:cs="Arial"/>
          <w:b/>
          <w:sz w:val="22"/>
          <w:szCs w:val="22"/>
          <w:lang w:val="de-DE"/>
        </w:rPr>
        <w:t>S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tate </w:t>
      </w:r>
      <w:r w:rsidR="00DD5C64">
        <w:rPr>
          <w:rFonts w:ascii="Arial" w:hAnsi="Arial" w:cs="Arial"/>
          <w:b/>
          <w:sz w:val="22"/>
          <w:szCs w:val="22"/>
          <w:lang w:val="de-DE"/>
        </w:rPr>
        <w:t>I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nitiative on </w:t>
      </w:r>
      <w:r w:rsidR="00DD5C64">
        <w:rPr>
          <w:rFonts w:ascii="Arial" w:hAnsi="Arial" w:cs="Arial"/>
          <w:b/>
          <w:sz w:val="22"/>
          <w:szCs w:val="22"/>
          <w:lang w:val="de-DE"/>
        </w:rPr>
        <w:t>D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ementia</w:t>
      </w:r>
      <w:r w:rsidR="00A1682C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A1682C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sz w:val="22"/>
          <w:szCs w:val="22"/>
          <w:lang w:val="de-DE"/>
        </w:rPr>
        <w:t>Keynote speech:</w:t>
      </w:r>
      <w:r w:rsidR="00A1682C" w:rsidRPr="006D2CE3">
        <w:rPr>
          <w:rFonts w:ascii="Arial" w:hAnsi="Arial" w:cs="Arial"/>
          <w:sz w:val="22"/>
          <w:szCs w:val="22"/>
          <w:lang w:val="de-DE"/>
        </w:rPr>
        <w:t xml:space="preserve"> Jetzige und zukünftige Herausforderungen im Zusammenhang mit der Prädiktion von Demenz: Ethische und soziale Gesichtspunkte</w:t>
      </w:r>
    </w:p>
    <w:p w14:paraId="7619EB7C" w14:textId="621D6641" w:rsidR="00E76F76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BA0F52">
        <w:rPr>
          <w:rFonts w:ascii="Arial" w:hAnsi="Arial" w:cs="Arial"/>
          <w:sz w:val="22"/>
          <w:szCs w:val="22"/>
          <w:lang w:val="de-DE"/>
        </w:rPr>
        <w:t>2/</w:t>
      </w:r>
      <w:r w:rsidR="00E76F76" w:rsidRPr="006D2CE3">
        <w:rPr>
          <w:rFonts w:ascii="Arial" w:hAnsi="Arial" w:cs="Arial"/>
          <w:sz w:val="22"/>
          <w:szCs w:val="22"/>
          <w:lang w:val="de-DE"/>
        </w:rPr>
        <w:t>2017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E76F76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Advent Workshop of the </w:t>
      </w:r>
      <w:r w:rsidR="00826D54">
        <w:rPr>
          <w:rFonts w:ascii="Arial" w:hAnsi="Arial" w:cs="Arial"/>
          <w:b/>
          <w:sz w:val="22"/>
          <w:szCs w:val="22"/>
          <w:lang w:val="de-DE"/>
        </w:rPr>
        <w:t>AEM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E76F76" w:rsidRPr="006D2CE3">
        <w:rPr>
          <w:rFonts w:ascii="Arial" w:hAnsi="Arial" w:cs="Arial"/>
          <w:sz w:val="22"/>
          <w:szCs w:val="22"/>
          <w:lang w:val="de-DE"/>
        </w:rPr>
        <w:t>Grundlagen und Methoden der Medizin- und Bioethik,</w:t>
      </w:r>
      <w:r w:rsidR="00BB3C57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E76F76" w:rsidRPr="006D2CE3">
        <w:rPr>
          <w:rFonts w:ascii="Arial" w:hAnsi="Arial" w:cs="Arial"/>
          <w:sz w:val="22"/>
          <w:szCs w:val="22"/>
          <w:lang w:val="de-DE"/>
        </w:rPr>
        <w:t>Göttingen: (Medizin-) Ethik und Empirie</w:t>
      </w:r>
    </w:p>
    <w:p w14:paraId="753A4A50" w14:textId="2657CE73" w:rsidR="00E76F76" w:rsidRPr="00F32798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10/</w:t>
      </w:r>
      <w:r w:rsidR="005D3B29" w:rsidRPr="006D2CE3">
        <w:rPr>
          <w:rFonts w:ascii="Arial" w:hAnsi="Arial" w:cs="Arial"/>
          <w:sz w:val="22"/>
          <w:szCs w:val="22"/>
          <w:lang w:val="de-DE"/>
        </w:rPr>
        <w:t>2017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E76F76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E76F76" w:rsidRPr="006D2CE3">
        <w:rPr>
          <w:rFonts w:ascii="Arial" w:hAnsi="Arial" w:cs="Arial"/>
          <w:b/>
          <w:sz w:val="22"/>
          <w:szCs w:val="22"/>
          <w:lang w:val="de-DE"/>
        </w:rPr>
        <w:t>Herrenhausen Science Movie Night, Volkswagenstiftung</w:t>
      </w:r>
      <w:r w:rsidR="00E76F76" w:rsidRPr="006D2CE3">
        <w:rPr>
          <w:rFonts w:ascii="Arial" w:hAnsi="Arial" w:cs="Arial"/>
          <w:sz w:val="22"/>
          <w:szCs w:val="22"/>
          <w:lang w:val="de-DE"/>
        </w:rPr>
        <w:t xml:space="preserve">, Hannover Panel: Kleine schmutzige Tricks. </w:t>
      </w:r>
      <w:r w:rsidR="00E76F76" w:rsidRPr="00F32798">
        <w:rPr>
          <w:rFonts w:ascii="Arial" w:hAnsi="Arial" w:cs="Arial"/>
          <w:sz w:val="22"/>
          <w:szCs w:val="22"/>
          <w:lang w:val="de-DE"/>
        </w:rPr>
        <w:t>Geld über Leben? Von lebensrettenden Organspende</w:t>
      </w:r>
      <w:r w:rsidR="00DA2D3C" w:rsidRPr="00F32798">
        <w:rPr>
          <w:rFonts w:ascii="Arial" w:hAnsi="Arial" w:cs="Arial"/>
          <w:sz w:val="22"/>
          <w:szCs w:val="22"/>
          <w:lang w:val="de-DE"/>
        </w:rPr>
        <w:t xml:space="preserve">n </w:t>
      </w:r>
      <w:r w:rsidR="00E76F76" w:rsidRPr="00F32798">
        <w:rPr>
          <w:rFonts w:ascii="Arial" w:hAnsi="Arial" w:cs="Arial"/>
          <w:sz w:val="22"/>
          <w:szCs w:val="22"/>
          <w:lang w:val="de-DE"/>
        </w:rPr>
        <w:t>und ill</w:t>
      </w:r>
      <w:r w:rsidR="00566AEA">
        <w:rPr>
          <w:rFonts w:ascii="Arial" w:hAnsi="Arial" w:cs="Arial"/>
          <w:sz w:val="22"/>
          <w:szCs w:val="22"/>
          <w:lang w:val="de-DE"/>
        </w:rPr>
        <w:t>e</w:t>
      </w:r>
      <w:r w:rsidR="00E76F76" w:rsidRPr="00F32798">
        <w:rPr>
          <w:rFonts w:ascii="Arial" w:hAnsi="Arial" w:cs="Arial"/>
          <w:sz w:val="22"/>
          <w:szCs w:val="22"/>
          <w:lang w:val="de-DE"/>
        </w:rPr>
        <w:t>galem Organhandel</w:t>
      </w:r>
    </w:p>
    <w:p w14:paraId="5E0AA155" w14:textId="29A145C2" w:rsidR="00E76F76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Ma</w:t>
      </w:r>
      <w:r>
        <w:rPr>
          <w:rFonts w:ascii="Arial" w:hAnsi="Arial" w:cs="Arial"/>
          <w:sz w:val="22"/>
          <w:szCs w:val="22"/>
          <w:lang w:val="en-US"/>
        </w:rPr>
        <w:t xml:space="preserve">y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30/</w:t>
      </w:r>
      <w:r w:rsidR="00E76F76" w:rsidRPr="0014488E">
        <w:rPr>
          <w:rFonts w:ascii="Arial" w:hAnsi="Arial" w:cs="Arial"/>
          <w:sz w:val="22"/>
          <w:szCs w:val="22"/>
          <w:lang w:val="en-US"/>
        </w:rPr>
        <w:t>2017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E76F7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>Medical Anthropology Forum Univ</w:t>
      </w:r>
      <w:r w:rsidR="00BB3C57" w:rsidRPr="0014488E">
        <w:rPr>
          <w:rFonts w:ascii="Arial" w:hAnsi="Arial" w:cs="Arial"/>
          <w:b/>
          <w:sz w:val="22"/>
          <w:szCs w:val="22"/>
          <w:lang w:val="en-US"/>
        </w:rPr>
        <w:t>ersity</w:t>
      </w:r>
      <w:r w:rsidR="00B960FB" w:rsidRPr="0014488E">
        <w:rPr>
          <w:rFonts w:ascii="Arial" w:hAnsi="Arial" w:cs="Arial"/>
          <w:b/>
          <w:sz w:val="22"/>
          <w:szCs w:val="22"/>
          <w:lang w:val="en-US"/>
        </w:rPr>
        <w:t xml:space="preserve"> of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 xml:space="preserve"> Heidelberg:</w:t>
      </w:r>
      <w:r w:rsidR="00E76F76" w:rsidRPr="0014488E">
        <w:rPr>
          <w:rFonts w:ascii="Arial" w:hAnsi="Arial" w:cs="Arial"/>
          <w:sz w:val="22"/>
          <w:szCs w:val="22"/>
          <w:lang w:val="en-US"/>
        </w:rPr>
        <w:t xml:space="preserve"> Bioethics and the cultural study of the human body – an elective affinity</w:t>
      </w:r>
    </w:p>
    <w:p w14:paraId="054214B2" w14:textId="317AF693" w:rsidR="00723978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18/</w:t>
      </w:r>
      <w:r w:rsidR="00723978" w:rsidRPr="006D2CE3">
        <w:rPr>
          <w:rFonts w:ascii="Arial" w:hAnsi="Arial" w:cs="Arial"/>
          <w:sz w:val="22"/>
          <w:szCs w:val="22"/>
          <w:lang w:val="de-DE"/>
        </w:rPr>
        <w:t xml:space="preserve">2017: </w:t>
      </w:r>
      <w:r w:rsidR="00723978" w:rsidRPr="006D2CE3">
        <w:rPr>
          <w:rFonts w:ascii="Arial" w:hAnsi="Arial" w:cs="Arial"/>
          <w:b/>
          <w:sz w:val="22"/>
          <w:szCs w:val="22"/>
          <w:lang w:val="de-DE"/>
        </w:rPr>
        <w:t>University Medical Center Göttingen/Cente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r</w:t>
      </w:r>
      <w:r w:rsidR="00723978" w:rsidRPr="006D2CE3">
        <w:rPr>
          <w:rFonts w:ascii="Arial" w:hAnsi="Arial" w:cs="Arial"/>
          <w:b/>
          <w:sz w:val="22"/>
          <w:szCs w:val="22"/>
          <w:lang w:val="de-DE"/>
        </w:rPr>
        <w:t xml:space="preserve"> for Psycho-Social </w:t>
      </w:r>
      <w:r w:rsidR="00D466F9" w:rsidRPr="006D2CE3">
        <w:rPr>
          <w:rFonts w:ascii="Arial" w:hAnsi="Arial" w:cs="Arial"/>
          <w:b/>
          <w:sz w:val="22"/>
          <w:szCs w:val="22"/>
          <w:lang w:val="de-DE"/>
        </w:rPr>
        <w:t>Medicine</w:t>
      </w:r>
      <w:r w:rsidR="00BB3C57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D466F9" w:rsidRPr="006D2CE3">
        <w:rPr>
          <w:rFonts w:ascii="Arial" w:hAnsi="Arial" w:cs="Arial"/>
          <w:sz w:val="22"/>
          <w:szCs w:val="22"/>
          <w:lang w:val="de-DE"/>
        </w:rPr>
        <w:t xml:space="preserve"> Welche ethischen Aspekte sind bei der Vorhersage einer Alzheimer-Demenz zu bedenken</w:t>
      </w:r>
    </w:p>
    <w:p w14:paraId="5320AC28" w14:textId="5E15B6B3" w:rsidR="00723978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6/</w:t>
      </w:r>
      <w:r w:rsidR="00723978" w:rsidRPr="0014488E">
        <w:rPr>
          <w:rFonts w:ascii="Arial" w:hAnsi="Arial" w:cs="Arial"/>
          <w:sz w:val="22"/>
          <w:szCs w:val="22"/>
          <w:lang w:val="en-US"/>
        </w:rPr>
        <w:t>2017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723978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723978" w:rsidRPr="0014488E">
        <w:rPr>
          <w:rFonts w:ascii="Arial" w:hAnsi="Arial" w:cs="Arial"/>
          <w:b/>
          <w:sz w:val="22"/>
          <w:szCs w:val="22"/>
          <w:lang w:val="en-US"/>
        </w:rPr>
        <w:t xml:space="preserve">Deutscher Ärztinnenbund/German Association of Female Physicians, </w:t>
      </w:r>
      <w:r w:rsidR="00DD5C64">
        <w:rPr>
          <w:rFonts w:ascii="Arial" w:hAnsi="Arial" w:cs="Arial"/>
          <w:b/>
          <w:sz w:val="22"/>
          <w:szCs w:val="22"/>
          <w:lang w:val="en-US"/>
        </w:rPr>
        <w:t>A</w:t>
      </w:r>
      <w:r w:rsidR="00723978" w:rsidRPr="0014488E">
        <w:rPr>
          <w:rFonts w:ascii="Arial" w:hAnsi="Arial" w:cs="Arial"/>
          <w:b/>
          <w:sz w:val="22"/>
          <w:szCs w:val="22"/>
          <w:lang w:val="en-US"/>
        </w:rPr>
        <w:t xml:space="preserve">nnual </w:t>
      </w:r>
      <w:r w:rsidR="001658A0" w:rsidRPr="0014488E">
        <w:rPr>
          <w:rFonts w:ascii="Arial" w:hAnsi="Arial" w:cs="Arial"/>
          <w:b/>
          <w:sz w:val="22"/>
          <w:szCs w:val="22"/>
          <w:lang w:val="en-US"/>
        </w:rPr>
        <w:t>S</w:t>
      </w:r>
      <w:r w:rsidR="00723978" w:rsidRPr="0014488E">
        <w:rPr>
          <w:rFonts w:ascii="Arial" w:hAnsi="Arial" w:cs="Arial"/>
          <w:b/>
          <w:sz w:val="22"/>
          <w:szCs w:val="22"/>
          <w:lang w:val="en-US"/>
        </w:rPr>
        <w:t>ymposium:</w:t>
      </w:r>
      <w:r w:rsidR="00723978" w:rsidRPr="0014488E">
        <w:rPr>
          <w:rFonts w:ascii="Arial" w:hAnsi="Arial" w:cs="Arial"/>
          <w:sz w:val="22"/>
          <w:szCs w:val="22"/>
          <w:lang w:val="en-US"/>
        </w:rPr>
        <w:t xml:space="preserve"> Ethics of organ transplantation (invited key note)</w:t>
      </w:r>
    </w:p>
    <w:p w14:paraId="2DBCE642" w14:textId="1197D5D1" w:rsidR="005D3B29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Ju</w:t>
      </w:r>
      <w:r>
        <w:rPr>
          <w:rFonts w:ascii="Arial" w:hAnsi="Arial" w:cs="Arial"/>
          <w:sz w:val="22"/>
          <w:szCs w:val="22"/>
          <w:lang w:val="de-DE"/>
        </w:rPr>
        <w:t xml:space="preserve">l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8/</w:t>
      </w:r>
      <w:r w:rsidR="005D3B29" w:rsidRPr="006D2CE3">
        <w:rPr>
          <w:rFonts w:ascii="Arial" w:hAnsi="Arial" w:cs="Arial"/>
          <w:sz w:val="22"/>
          <w:szCs w:val="22"/>
          <w:lang w:val="de-DE"/>
        </w:rPr>
        <w:t>2017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5D3B29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Examination </w:t>
      </w:r>
      <w:r w:rsidR="00DD5C64">
        <w:rPr>
          <w:rFonts w:ascii="Arial" w:hAnsi="Arial" w:cs="Arial"/>
          <w:b/>
          <w:sz w:val="22"/>
          <w:szCs w:val="22"/>
          <w:lang w:val="de-DE"/>
        </w:rPr>
        <w:t>C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eremony of </w:t>
      </w:r>
      <w:r w:rsidR="00DD5C64">
        <w:rPr>
          <w:rFonts w:ascii="Arial" w:hAnsi="Arial" w:cs="Arial"/>
          <w:b/>
          <w:sz w:val="22"/>
          <w:szCs w:val="22"/>
          <w:lang w:val="de-DE"/>
        </w:rPr>
        <w:t>t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he Medical Faculty Göttingen:</w:t>
      </w:r>
      <w:r w:rsidR="005D3B29" w:rsidRPr="006D2CE3">
        <w:rPr>
          <w:rFonts w:ascii="Arial" w:hAnsi="Arial" w:cs="Arial"/>
          <w:sz w:val="22"/>
          <w:szCs w:val="22"/>
          <w:lang w:val="de-DE"/>
        </w:rPr>
        <w:t xml:space="preserve"> Der demographische Wandel und seine Herausforderungen für die ärztliche Verantwortung</w:t>
      </w:r>
    </w:p>
    <w:p w14:paraId="6939187A" w14:textId="4584BE36" w:rsidR="00E76F76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7/</w:t>
      </w:r>
      <w:r w:rsidR="00E76F76" w:rsidRPr="0014488E">
        <w:rPr>
          <w:rFonts w:ascii="Arial" w:hAnsi="Arial" w:cs="Arial"/>
          <w:sz w:val="22"/>
          <w:szCs w:val="22"/>
          <w:lang w:val="en-US"/>
        </w:rPr>
        <w:t>2016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E76F7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>Conference</w:t>
      </w:r>
      <w:r w:rsidR="00DD5C64">
        <w:rPr>
          <w:rFonts w:ascii="Arial" w:hAnsi="Arial" w:cs="Arial"/>
          <w:b/>
          <w:sz w:val="22"/>
          <w:szCs w:val="22"/>
          <w:lang w:val="en-US"/>
        </w:rPr>
        <w:t>: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 xml:space="preserve"> Plurality of </w:t>
      </w:r>
      <w:r w:rsidR="00DD5C64">
        <w:rPr>
          <w:rFonts w:ascii="Arial" w:hAnsi="Arial" w:cs="Arial"/>
          <w:b/>
          <w:sz w:val="22"/>
          <w:szCs w:val="22"/>
          <w:lang w:val="en-US"/>
        </w:rPr>
        <w:t>C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 xml:space="preserve">onceptions of </w:t>
      </w:r>
      <w:r w:rsidR="00DD5C64">
        <w:rPr>
          <w:rFonts w:ascii="Arial" w:hAnsi="Arial" w:cs="Arial"/>
          <w:b/>
          <w:sz w:val="22"/>
          <w:szCs w:val="22"/>
          <w:lang w:val="en-US"/>
        </w:rPr>
        <w:t>H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>ealth, Univ</w:t>
      </w:r>
      <w:r w:rsidR="00BB3C57" w:rsidRPr="0014488E">
        <w:rPr>
          <w:rFonts w:ascii="Arial" w:hAnsi="Arial" w:cs="Arial"/>
          <w:b/>
          <w:sz w:val="22"/>
          <w:szCs w:val="22"/>
          <w:lang w:val="en-US"/>
        </w:rPr>
        <w:t>ersity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1658A0" w:rsidRPr="0014488E">
        <w:rPr>
          <w:rFonts w:ascii="Arial" w:hAnsi="Arial" w:cs="Arial"/>
          <w:b/>
          <w:sz w:val="22"/>
          <w:szCs w:val="22"/>
          <w:lang w:val="en-US"/>
        </w:rPr>
        <w:t xml:space="preserve">of </w:t>
      </w:r>
      <w:r w:rsidR="00E76F76" w:rsidRPr="0014488E">
        <w:rPr>
          <w:rFonts w:ascii="Arial" w:hAnsi="Arial" w:cs="Arial"/>
          <w:b/>
          <w:sz w:val="22"/>
          <w:szCs w:val="22"/>
          <w:lang w:val="en-US"/>
        </w:rPr>
        <w:t>Tübingen:</w:t>
      </w:r>
      <w:r w:rsidR="00E76F76" w:rsidRPr="0014488E">
        <w:rPr>
          <w:rFonts w:ascii="Arial" w:hAnsi="Arial" w:cs="Arial"/>
          <w:sz w:val="22"/>
          <w:szCs w:val="22"/>
          <w:lang w:val="en-US"/>
        </w:rPr>
        <w:t xml:space="preserve"> Health risk for later life: why and what lay people like (not) to know – conceptual, empirical and ethical aspects</w:t>
      </w:r>
    </w:p>
    <w:p w14:paraId="27795CEA" w14:textId="74DB46C3" w:rsidR="00CE15C0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Nov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24-25/</w:t>
      </w:r>
      <w:r w:rsidR="00CE15C0" w:rsidRPr="0014488E">
        <w:rPr>
          <w:rFonts w:ascii="Arial" w:hAnsi="Arial" w:cs="Arial"/>
          <w:sz w:val="22"/>
          <w:szCs w:val="22"/>
          <w:lang w:val="en-US"/>
        </w:rPr>
        <w:t>2016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CE15C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BB3C57" w:rsidRPr="0014488E">
        <w:rPr>
          <w:rFonts w:ascii="Arial" w:hAnsi="Arial" w:cs="Arial"/>
          <w:b/>
          <w:sz w:val="22"/>
          <w:szCs w:val="22"/>
          <w:lang w:val="en-US"/>
        </w:rPr>
        <w:t xml:space="preserve">Liesel Beckmann Symposium, </w:t>
      </w:r>
      <w:r w:rsidR="00CE15C0" w:rsidRPr="0014488E">
        <w:rPr>
          <w:rFonts w:ascii="Arial" w:hAnsi="Arial" w:cs="Arial"/>
          <w:b/>
          <w:sz w:val="22"/>
          <w:szCs w:val="22"/>
          <w:lang w:val="en-US"/>
        </w:rPr>
        <w:t>TUM München:</w:t>
      </w:r>
      <w:r w:rsidR="00CE15C0" w:rsidRPr="0014488E">
        <w:rPr>
          <w:rFonts w:ascii="Arial" w:hAnsi="Arial" w:cs="Arial"/>
          <w:sz w:val="22"/>
          <w:szCs w:val="22"/>
          <w:lang w:val="en-US"/>
        </w:rPr>
        <w:t xml:space="preserve"> Ethical Counselling in the age of personalized medicine and diversity issues: </w:t>
      </w:r>
      <w:r w:rsidR="002E3B98">
        <w:rPr>
          <w:rFonts w:ascii="Arial" w:hAnsi="Arial" w:cs="Arial"/>
          <w:sz w:val="22"/>
          <w:szCs w:val="22"/>
          <w:lang w:val="en-US"/>
        </w:rPr>
        <w:t>“</w:t>
      </w:r>
      <w:r w:rsidR="00CE15C0" w:rsidRPr="0014488E">
        <w:rPr>
          <w:rFonts w:ascii="Arial" w:hAnsi="Arial" w:cs="Arial"/>
          <w:sz w:val="22"/>
          <w:szCs w:val="22"/>
          <w:lang w:val="en-US"/>
        </w:rPr>
        <w:t>Is personalized medicine and socio- cultura</w:t>
      </w:r>
      <w:r w:rsidR="00B80726" w:rsidRPr="0014488E">
        <w:rPr>
          <w:rFonts w:ascii="Arial" w:hAnsi="Arial" w:cs="Arial"/>
          <w:sz w:val="22"/>
          <w:szCs w:val="22"/>
          <w:lang w:val="en-US"/>
        </w:rPr>
        <w:t xml:space="preserve">l sensitive risk communication </w:t>
      </w:r>
      <w:r w:rsidR="00CE15C0" w:rsidRPr="0014488E">
        <w:rPr>
          <w:rFonts w:ascii="Arial" w:hAnsi="Arial" w:cs="Arial"/>
          <w:sz w:val="22"/>
          <w:szCs w:val="22"/>
          <w:lang w:val="en-US"/>
        </w:rPr>
        <w:t>an oxymoron?</w:t>
      </w:r>
      <w:r w:rsidR="002E3B98">
        <w:rPr>
          <w:rFonts w:ascii="Arial" w:hAnsi="Arial" w:cs="Arial"/>
          <w:sz w:val="22"/>
          <w:szCs w:val="22"/>
          <w:lang w:val="en-US"/>
        </w:rPr>
        <w:t>”</w:t>
      </w:r>
      <w:r w:rsidR="00CE15C0" w:rsidRPr="0014488E">
        <w:rPr>
          <w:rFonts w:ascii="Arial" w:hAnsi="Arial" w:cs="Arial"/>
          <w:sz w:val="22"/>
          <w:szCs w:val="22"/>
          <w:lang w:val="en-US"/>
        </w:rPr>
        <w:t xml:space="preserve"> (</w:t>
      </w:r>
      <w:r w:rsidR="00D466F9" w:rsidRPr="0014488E">
        <w:rPr>
          <w:rFonts w:ascii="Arial" w:hAnsi="Arial" w:cs="Arial"/>
          <w:sz w:val="22"/>
          <w:szCs w:val="22"/>
          <w:lang w:val="en-US"/>
        </w:rPr>
        <w:t>invited keynote</w:t>
      </w:r>
      <w:r w:rsidR="00CE15C0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75EE4370" w14:textId="1C072842" w:rsidR="00CE15C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Se</w:t>
      </w:r>
      <w:r>
        <w:rPr>
          <w:rFonts w:ascii="Arial" w:hAnsi="Arial" w:cs="Arial"/>
          <w:sz w:val="22"/>
          <w:szCs w:val="22"/>
          <w:lang w:val="de-DE"/>
        </w:rPr>
        <w:t xml:space="preserve">p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22/</w:t>
      </w:r>
      <w:r w:rsidR="00CE15C0" w:rsidRPr="006D2CE3">
        <w:rPr>
          <w:rFonts w:ascii="Arial" w:hAnsi="Arial" w:cs="Arial"/>
          <w:sz w:val="22"/>
          <w:szCs w:val="22"/>
          <w:lang w:val="de-DE"/>
        </w:rPr>
        <w:t>2016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CE15C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DD5C64">
        <w:rPr>
          <w:rFonts w:ascii="Arial" w:hAnsi="Arial" w:cs="Arial"/>
          <w:b/>
          <w:sz w:val="22"/>
          <w:szCs w:val="22"/>
          <w:lang w:val="de-DE"/>
        </w:rPr>
        <w:t>German Ethi</w:t>
      </w:r>
      <w:r w:rsidR="00CE3878">
        <w:rPr>
          <w:rFonts w:ascii="Arial" w:hAnsi="Arial" w:cs="Arial"/>
          <w:b/>
          <w:sz w:val="22"/>
          <w:szCs w:val="22"/>
          <w:lang w:val="de-DE"/>
        </w:rPr>
        <w:t>cs Council</w:t>
      </w:r>
      <w:r w:rsidR="00CE15C0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DD5C64">
        <w:rPr>
          <w:rFonts w:ascii="Arial" w:hAnsi="Arial" w:cs="Arial"/>
          <w:b/>
          <w:sz w:val="22"/>
          <w:szCs w:val="22"/>
          <w:lang w:val="de-DE"/>
        </w:rPr>
        <w:t>P</w:t>
      </w:r>
      <w:r w:rsidR="00CE15C0" w:rsidRPr="006D2CE3">
        <w:rPr>
          <w:rFonts w:ascii="Arial" w:hAnsi="Arial" w:cs="Arial"/>
          <w:b/>
          <w:sz w:val="22"/>
          <w:szCs w:val="22"/>
          <w:lang w:val="de-DE"/>
        </w:rPr>
        <w:t xml:space="preserve">ublic </w:t>
      </w:r>
      <w:r w:rsidR="00DD5C64">
        <w:rPr>
          <w:rFonts w:ascii="Arial" w:hAnsi="Arial" w:cs="Arial"/>
          <w:b/>
          <w:sz w:val="22"/>
          <w:szCs w:val="22"/>
          <w:lang w:val="de-DE"/>
        </w:rPr>
        <w:t>H</w:t>
      </w:r>
      <w:r w:rsidR="00CE15C0" w:rsidRPr="006D2CE3">
        <w:rPr>
          <w:rFonts w:ascii="Arial" w:hAnsi="Arial" w:cs="Arial"/>
          <w:b/>
          <w:sz w:val="22"/>
          <w:szCs w:val="22"/>
          <w:lang w:val="de-DE"/>
        </w:rPr>
        <w:t>earing:</w:t>
      </w:r>
      <w:r w:rsidR="00CE15C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CE15C0" w:rsidRPr="006D2CE3">
        <w:rPr>
          <w:rFonts w:ascii="Arial" w:hAnsi="Arial" w:cs="Arial"/>
          <w:sz w:val="22"/>
          <w:szCs w:val="22"/>
          <w:lang w:val="de-DE"/>
        </w:rPr>
        <w:t>Ethikberatung und öffentliche Verantwortung</w:t>
      </w:r>
      <w:r w:rsidR="008C57C3" w:rsidRPr="006D2CE3">
        <w:rPr>
          <w:rFonts w:ascii="Arial" w:hAnsi="Arial" w:cs="Arial"/>
          <w:sz w:val="22"/>
          <w:szCs w:val="22"/>
          <w:lang w:val="de-DE"/>
        </w:rPr>
        <w:t xml:space="preserve">: </w:t>
      </w:r>
      <w:r w:rsidR="00CE15C0" w:rsidRPr="006D2CE3">
        <w:rPr>
          <w:rFonts w:ascii="Arial" w:hAnsi="Arial" w:cs="Arial"/>
          <w:sz w:val="22"/>
          <w:szCs w:val="22"/>
          <w:lang w:val="de-DE"/>
        </w:rPr>
        <w:t>Zur Relevanz von Betroffenen- und Patientenperspektiven im Prozess der öffentlichen (Experten-) Ethikberatung</w:t>
      </w:r>
      <w:r w:rsidR="002E3B98">
        <w:rPr>
          <w:rFonts w:ascii="Arial" w:hAnsi="Arial" w:cs="Arial"/>
          <w:sz w:val="22"/>
          <w:szCs w:val="22"/>
          <w:lang w:val="de-DE"/>
        </w:rPr>
        <w:t>“</w:t>
      </w:r>
      <w:r w:rsidR="00D466F9" w:rsidRPr="006D2CE3">
        <w:rPr>
          <w:rFonts w:ascii="Arial" w:hAnsi="Arial" w:cs="Arial"/>
          <w:sz w:val="22"/>
          <w:szCs w:val="22"/>
          <w:lang w:val="de-DE"/>
        </w:rPr>
        <w:t xml:space="preserve"> (invited keynote)</w:t>
      </w:r>
    </w:p>
    <w:p w14:paraId="509E1600" w14:textId="4CB16A7C" w:rsidR="00CE15C0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Ju</w:t>
      </w:r>
      <w:r>
        <w:rPr>
          <w:rFonts w:ascii="Arial" w:hAnsi="Arial" w:cs="Arial"/>
          <w:sz w:val="22"/>
          <w:szCs w:val="22"/>
          <w:lang w:val="en-US"/>
        </w:rPr>
        <w:t xml:space="preserve">l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7-8/</w:t>
      </w:r>
      <w:r w:rsidR="00CE15C0" w:rsidRPr="0014488E">
        <w:rPr>
          <w:rFonts w:ascii="Arial" w:hAnsi="Arial" w:cs="Arial"/>
          <w:sz w:val="22"/>
          <w:szCs w:val="22"/>
          <w:lang w:val="en-US"/>
        </w:rPr>
        <w:t>2016</w:t>
      </w:r>
      <w:r w:rsidR="00F32798">
        <w:rPr>
          <w:rFonts w:ascii="Arial" w:hAnsi="Arial" w:cs="Arial"/>
          <w:sz w:val="22"/>
          <w:szCs w:val="22"/>
          <w:lang w:val="en-US"/>
        </w:rPr>
        <w:t>:</w:t>
      </w:r>
      <w:r w:rsidR="00CE15C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CE15C0" w:rsidRPr="0014488E">
        <w:rPr>
          <w:rFonts w:ascii="Arial" w:hAnsi="Arial" w:cs="Arial"/>
          <w:b/>
          <w:sz w:val="22"/>
          <w:szCs w:val="22"/>
          <w:lang w:val="en-US"/>
        </w:rPr>
        <w:t>Univ</w:t>
      </w:r>
      <w:r w:rsidR="00BB3C57" w:rsidRPr="0014488E">
        <w:rPr>
          <w:rFonts w:ascii="Arial" w:hAnsi="Arial" w:cs="Arial"/>
          <w:b/>
          <w:sz w:val="22"/>
          <w:szCs w:val="22"/>
          <w:lang w:val="en-US"/>
        </w:rPr>
        <w:t>ersity</w:t>
      </w:r>
      <w:r w:rsidR="001658A0" w:rsidRPr="0014488E">
        <w:rPr>
          <w:rFonts w:ascii="Arial" w:hAnsi="Arial" w:cs="Arial"/>
          <w:b/>
          <w:sz w:val="22"/>
          <w:szCs w:val="22"/>
          <w:lang w:val="en-US"/>
        </w:rPr>
        <w:t xml:space="preserve"> of</w:t>
      </w:r>
      <w:r w:rsidR="00CE15C0" w:rsidRPr="0014488E">
        <w:rPr>
          <w:rFonts w:ascii="Arial" w:hAnsi="Arial" w:cs="Arial"/>
          <w:b/>
          <w:sz w:val="22"/>
          <w:szCs w:val="22"/>
          <w:lang w:val="en-US"/>
        </w:rPr>
        <w:t xml:space="preserve"> Gie</w:t>
      </w:r>
      <w:r w:rsidR="00CE3878">
        <w:rPr>
          <w:rFonts w:ascii="Arial" w:hAnsi="Arial" w:cs="Arial"/>
          <w:b/>
          <w:sz w:val="22"/>
          <w:szCs w:val="22"/>
          <w:lang w:val="en-US"/>
        </w:rPr>
        <w:t>s</w:t>
      </w:r>
      <w:r w:rsidR="00CE15C0" w:rsidRPr="0014488E">
        <w:rPr>
          <w:rFonts w:ascii="Arial" w:hAnsi="Arial" w:cs="Arial"/>
          <w:b/>
          <w:sz w:val="22"/>
          <w:szCs w:val="22"/>
          <w:lang w:val="en-US"/>
        </w:rPr>
        <w:t>sen GCSC Symposium: The Future of Cultural Studies:</w:t>
      </w:r>
      <w:r w:rsidR="00CE15C0" w:rsidRPr="0014488E">
        <w:rPr>
          <w:rFonts w:ascii="Arial" w:hAnsi="Arial" w:cs="Arial"/>
          <w:sz w:val="22"/>
          <w:szCs w:val="22"/>
          <w:lang w:val="en-US"/>
        </w:rPr>
        <w:t xml:space="preserve"> Socio-Cultural Studies and Ethical Reflection of Modern Medicine. An Elective Affinity (invited keynote) </w:t>
      </w:r>
    </w:p>
    <w:p w14:paraId="0F615A77" w14:textId="765D0042" w:rsidR="00034956" w:rsidRPr="0014488E" w:rsidRDefault="001C55F9" w:rsidP="00034956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27-29/2015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034956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Protestant Department Tutzingen</w:t>
      </w:r>
      <w:r w:rsidR="00034956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034956" w:rsidRPr="006D2CE3">
        <w:rPr>
          <w:rFonts w:ascii="Arial" w:hAnsi="Arial" w:cs="Arial"/>
          <w:sz w:val="22"/>
          <w:szCs w:val="22"/>
          <w:lang w:val="de-DE"/>
        </w:rPr>
        <w:t xml:space="preserve"> Moralische Appelle, Kampagnen und öffentliche Information zur Organspende. Eine kritische Zwischenstandsanalyse ...als wär`s ein Teil von mir...Zur Debatte um Hirntod, Organspende und Transplantation, 27. </w:t>
      </w:r>
      <w:r w:rsidR="00034956" w:rsidRPr="0014488E">
        <w:rPr>
          <w:rFonts w:ascii="Arial" w:hAnsi="Arial" w:cs="Arial"/>
          <w:sz w:val="22"/>
          <w:szCs w:val="22"/>
          <w:lang w:val="en-US"/>
        </w:rPr>
        <w:t>Medizin-Theologie-Symposium (invited)</w:t>
      </w:r>
    </w:p>
    <w:p w14:paraId="5BBED0A5" w14:textId="6C405A9F" w:rsidR="007520F4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26/</w:t>
      </w:r>
      <w:r w:rsidR="007520F4" w:rsidRPr="006D2CE3">
        <w:rPr>
          <w:rFonts w:ascii="Arial" w:hAnsi="Arial" w:cs="Arial"/>
          <w:sz w:val="22"/>
          <w:szCs w:val="22"/>
          <w:lang w:val="de-DE"/>
        </w:rPr>
        <w:t>2015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7520F4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7520F4" w:rsidRPr="006D2CE3">
        <w:rPr>
          <w:rFonts w:ascii="Arial" w:hAnsi="Arial" w:cs="Arial"/>
          <w:b/>
          <w:sz w:val="22"/>
          <w:szCs w:val="22"/>
          <w:lang w:val="de-DE"/>
        </w:rPr>
        <w:t>DGPPN Berlin:</w:t>
      </w:r>
      <w:r w:rsidR="007520F4" w:rsidRPr="006D2CE3">
        <w:rPr>
          <w:rFonts w:ascii="Arial" w:hAnsi="Arial" w:cs="Arial"/>
          <w:sz w:val="22"/>
          <w:szCs w:val="22"/>
          <w:lang w:val="de-DE"/>
        </w:rPr>
        <w:t xml:space="preserve"> Ethische und soziale Aspekte der Früherkennung und Prädiktion von Alzhei</w:t>
      </w:r>
      <w:r w:rsidR="006A5E07" w:rsidRPr="006D2CE3">
        <w:rPr>
          <w:rFonts w:ascii="Arial" w:hAnsi="Arial" w:cs="Arial"/>
          <w:sz w:val="22"/>
          <w:szCs w:val="22"/>
          <w:lang w:val="de-DE"/>
        </w:rPr>
        <w:t>mer Demenz mittels Biomarker (Cf</w:t>
      </w:r>
      <w:r w:rsidR="007520F4" w:rsidRPr="006D2CE3">
        <w:rPr>
          <w:rFonts w:ascii="Arial" w:hAnsi="Arial" w:cs="Arial"/>
          <w:sz w:val="22"/>
          <w:szCs w:val="22"/>
          <w:lang w:val="de-DE"/>
        </w:rPr>
        <w:t>P)</w:t>
      </w:r>
    </w:p>
    <w:p w14:paraId="36842CF4" w14:textId="2423416D" w:rsidR="00213ED0" w:rsidRPr="001C55F9" w:rsidRDefault="001C55F9" w:rsidP="00213ED0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en-US"/>
        </w:rPr>
        <w:t xml:space="preserve">May </w:t>
      </w:r>
      <w:r w:rsidR="00213ED0" w:rsidRPr="001C55F9">
        <w:rPr>
          <w:rFonts w:ascii="Arial" w:hAnsi="Arial" w:cs="Arial"/>
          <w:sz w:val="22"/>
          <w:szCs w:val="22"/>
          <w:lang w:val="en-US"/>
        </w:rPr>
        <w:t xml:space="preserve">21/2015: </w:t>
      </w:r>
      <w:r w:rsidR="001658A0" w:rsidRPr="001C55F9">
        <w:rPr>
          <w:rFonts w:ascii="Arial" w:hAnsi="Arial" w:cs="Arial"/>
          <w:b/>
          <w:sz w:val="22"/>
          <w:szCs w:val="22"/>
          <w:lang w:val="en-US"/>
        </w:rPr>
        <w:t>Family University of Greifswald:</w:t>
      </w:r>
      <w:r w:rsidR="00213ED0" w:rsidRPr="001C55F9">
        <w:rPr>
          <w:rFonts w:ascii="Arial" w:hAnsi="Arial" w:cs="Arial"/>
          <w:sz w:val="22"/>
          <w:szCs w:val="22"/>
          <w:lang w:val="en-US"/>
        </w:rPr>
        <w:t xml:space="preserve"> Warum Organe spenden? </w:t>
      </w:r>
      <w:r w:rsidR="00213ED0" w:rsidRPr="001C55F9">
        <w:rPr>
          <w:rFonts w:ascii="Arial" w:hAnsi="Arial" w:cs="Arial"/>
          <w:sz w:val="22"/>
          <w:szCs w:val="22"/>
          <w:lang w:val="de-DE"/>
        </w:rPr>
        <w:t>Zur Moral des Für und Wider (invited)</w:t>
      </w:r>
    </w:p>
    <w:p w14:paraId="26070A2E" w14:textId="1B36A9AB" w:rsidR="007520F4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May </w:t>
      </w:r>
      <w:r w:rsidR="00034956" w:rsidRPr="006D2CE3">
        <w:rPr>
          <w:rFonts w:ascii="Arial" w:hAnsi="Arial" w:cs="Arial"/>
          <w:sz w:val="22"/>
          <w:szCs w:val="22"/>
          <w:lang w:val="de-DE"/>
        </w:rPr>
        <w:t>18/</w:t>
      </w:r>
      <w:r w:rsidR="007520F4" w:rsidRPr="006D2CE3">
        <w:rPr>
          <w:rFonts w:ascii="Arial" w:hAnsi="Arial" w:cs="Arial"/>
          <w:sz w:val="22"/>
          <w:szCs w:val="22"/>
          <w:lang w:val="de-DE"/>
        </w:rPr>
        <w:t>2015</w:t>
      </w:r>
      <w:r w:rsidR="00F32798">
        <w:rPr>
          <w:rFonts w:ascii="Arial" w:hAnsi="Arial" w:cs="Arial"/>
          <w:sz w:val="22"/>
          <w:szCs w:val="22"/>
          <w:lang w:val="de-DE"/>
        </w:rPr>
        <w:t>:</w:t>
      </w:r>
      <w:r w:rsidR="007520F4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7520F4" w:rsidRPr="006D2CE3">
        <w:rPr>
          <w:rFonts w:ascii="Arial" w:hAnsi="Arial" w:cs="Arial"/>
          <w:b/>
          <w:sz w:val="22"/>
          <w:szCs w:val="22"/>
          <w:lang w:val="de-DE"/>
        </w:rPr>
        <w:t>Alfried Krupp Fellow Lectures Greifswald</w:t>
      </w:r>
      <w:r w:rsidR="00A45D4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7520F4" w:rsidRPr="006D2CE3">
        <w:rPr>
          <w:rFonts w:ascii="Arial" w:hAnsi="Arial" w:cs="Arial"/>
          <w:sz w:val="22"/>
          <w:szCs w:val="22"/>
          <w:lang w:val="de-DE"/>
        </w:rPr>
        <w:t>"Den Wald vor lauter Bäumen nicht mehr sehen?!" – Kollektive in der Bioethik (keynote)</w:t>
      </w:r>
    </w:p>
    <w:p w14:paraId="620942CD" w14:textId="15F469C7" w:rsidR="007520F4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Ma</w:t>
      </w:r>
      <w:r>
        <w:rPr>
          <w:rFonts w:ascii="Arial" w:hAnsi="Arial" w:cs="Arial"/>
          <w:sz w:val="22"/>
          <w:szCs w:val="22"/>
          <w:lang w:val="en-US"/>
        </w:rPr>
        <w:t xml:space="preserve">r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10-11/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2015: </w:t>
      </w:r>
      <w:r w:rsidR="007520F4" w:rsidRPr="0014488E">
        <w:rPr>
          <w:rFonts w:ascii="Arial" w:hAnsi="Arial" w:cs="Arial"/>
          <w:b/>
          <w:sz w:val="22"/>
          <w:szCs w:val="22"/>
          <w:lang w:val="en-US"/>
        </w:rPr>
        <w:t>2</w:t>
      </w:r>
      <w:r w:rsidR="007520F4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nd</w:t>
      </w:r>
      <w:r w:rsidR="007520F4" w:rsidRPr="0014488E">
        <w:rPr>
          <w:rFonts w:ascii="Arial" w:hAnsi="Arial" w:cs="Arial"/>
          <w:b/>
          <w:sz w:val="22"/>
          <w:szCs w:val="22"/>
          <w:lang w:val="en-US"/>
        </w:rPr>
        <w:t xml:space="preserve"> Conference of Scientific Cooperation between Lower Saxony and Israel, Hannover:</w:t>
      </w:r>
      <w:r w:rsidR="007520F4" w:rsidRPr="0014488E">
        <w:rPr>
          <w:rFonts w:ascii="Arial" w:hAnsi="Arial" w:cs="Arial"/>
          <w:sz w:val="22"/>
          <w:szCs w:val="22"/>
          <w:lang w:val="en-US"/>
        </w:rPr>
        <w:t xml:space="preserve"> "Organized Patient Participation in Health Care: Collective Advocacy, Representation and Autonomy in Socio-Ethical Perspective"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1854941B" w14:textId="39F8B339" w:rsidR="008042EE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Feb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17/</w:t>
      </w:r>
      <w:r w:rsidR="008042EE" w:rsidRPr="0014488E">
        <w:rPr>
          <w:rFonts w:ascii="Arial" w:hAnsi="Arial" w:cs="Arial"/>
          <w:sz w:val="22"/>
          <w:szCs w:val="22"/>
          <w:lang w:val="en-US"/>
        </w:rPr>
        <w:t xml:space="preserve">2015: </w:t>
      </w:r>
      <w:r w:rsidR="008042EE" w:rsidRPr="0014488E">
        <w:rPr>
          <w:rFonts w:ascii="Arial" w:hAnsi="Arial" w:cs="Arial"/>
          <w:b/>
          <w:sz w:val="22"/>
          <w:szCs w:val="22"/>
          <w:lang w:val="en-US"/>
        </w:rPr>
        <w:t>International Workshop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>, Kassel</w:t>
      </w:r>
      <w:r w:rsidR="008042EE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8042EE" w:rsidRPr="0014488E">
        <w:rPr>
          <w:rFonts w:ascii="Arial" w:hAnsi="Arial" w:cs="Arial"/>
          <w:sz w:val="22"/>
          <w:szCs w:val="22"/>
          <w:lang w:val="en-US"/>
        </w:rPr>
        <w:t xml:space="preserve"> Genetic Risk Information: Addressing New Challenges</w:t>
      </w:r>
      <w:r w:rsidR="00A45D45" w:rsidRPr="0014488E">
        <w:rPr>
          <w:rFonts w:ascii="Arial" w:hAnsi="Arial" w:cs="Arial"/>
          <w:sz w:val="22"/>
          <w:szCs w:val="22"/>
          <w:lang w:val="en-US"/>
        </w:rPr>
        <w:t>:</w:t>
      </w:r>
      <w:r w:rsidR="008042EE" w:rsidRPr="0014488E">
        <w:rPr>
          <w:rFonts w:ascii="Arial" w:hAnsi="Arial" w:cs="Arial"/>
          <w:sz w:val="22"/>
          <w:szCs w:val="22"/>
          <w:lang w:val="en-US"/>
        </w:rPr>
        <w:t xml:space="preserve"> “Responsibility in the era of genetic risk: conceptional considerations”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(CfP)</w:t>
      </w:r>
    </w:p>
    <w:p w14:paraId="7FC29D48" w14:textId="63039C11" w:rsidR="00CD5CC8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Fe</w:t>
      </w:r>
      <w:r>
        <w:rPr>
          <w:rFonts w:ascii="Arial" w:hAnsi="Arial" w:cs="Arial"/>
          <w:sz w:val="22"/>
          <w:szCs w:val="22"/>
          <w:lang w:val="de-DE"/>
        </w:rPr>
        <w:t xml:space="preserve">b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6/</w:t>
      </w:r>
      <w:r w:rsidR="00CD5CC8" w:rsidRPr="006D2CE3">
        <w:rPr>
          <w:rFonts w:ascii="Arial" w:hAnsi="Arial" w:cs="Arial"/>
          <w:sz w:val="22"/>
          <w:szCs w:val="22"/>
          <w:lang w:val="de-DE"/>
        </w:rPr>
        <w:t xml:space="preserve">2015: </w:t>
      </w:r>
      <w:r w:rsidR="00CD5CC8" w:rsidRPr="006D2CE3">
        <w:rPr>
          <w:rFonts w:ascii="Arial" w:hAnsi="Arial" w:cs="Arial"/>
          <w:b/>
          <w:sz w:val="22"/>
          <w:szCs w:val="22"/>
          <w:lang w:val="de-DE"/>
        </w:rPr>
        <w:t>22</w:t>
      </w:r>
      <w:r w:rsidR="001658A0" w:rsidRPr="006D2CE3">
        <w:rPr>
          <w:rFonts w:ascii="Arial" w:hAnsi="Arial" w:cs="Arial"/>
          <w:b/>
          <w:sz w:val="22"/>
          <w:szCs w:val="22"/>
          <w:vertAlign w:val="superscript"/>
          <w:lang w:val="de-DE"/>
        </w:rPr>
        <w:t>nd</w:t>
      </w:r>
      <w:r w:rsidR="00CD5CC8" w:rsidRPr="006D2CE3">
        <w:rPr>
          <w:rFonts w:ascii="Arial" w:hAnsi="Arial" w:cs="Arial"/>
          <w:b/>
          <w:sz w:val="22"/>
          <w:szCs w:val="22"/>
          <w:lang w:val="de-DE"/>
        </w:rPr>
        <w:t xml:space="preserve"> Kassel Symposium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for Hospital Pharmacists</w:t>
      </w:r>
      <w:r w:rsidR="00CD5CC8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CD5CC8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91338B" w:rsidRPr="006D2CE3">
        <w:rPr>
          <w:rFonts w:ascii="Arial" w:hAnsi="Arial" w:cs="Arial"/>
          <w:sz w:val="22"/>
          <w:szCs w:val="22"/>
          <w:lang w:val="de-DE"/>
        </w:rPr>
        <w:t>Hoffnungen und Probleme der individuellen Medizin: Patienten und Expertenperspektiven aus ethischer Sicht“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 keynote)</w:t>
      </w:r>
      <w:r w:rsidR="0091338B" w:rsidRPr="006D2CE3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6818CC50" w14:textId="1B17C9AF" w:rsidR="00DA02C3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28/</w:t>
      </w:r>
      <w:r w:rsidR="002A1B00" w:rsidRPr="006D2CE3">
        <w:rPr>
          <w:rFonts w:ascii="Arial" w:hAnsi="Arial" w:cs="Arial"/>
          <w:sz w:val="22"/>
          <w:szCs w:val="22"/>
          <w:lang w:val="de-DE"/>
        </w:rPr>
        <w:t>2015</w:t>
      </w:r>
      <w:r w:rsidR="0091338B" w:rsidRPr="006D2CE3">
        <w:rPr>
          <w:rFonts w:ascii="Arial" w:hAnsi="Arial" w:cs="Arial"/>
          <w:sz w:val="22"/>
          <w:szCs w:val="22"/>
          <w:lang w:val="de-DE"/>
        </w:rPr>
        <w:t xml:space="preserve">: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Public </w:t>
      </w:r>
      <w:r w:rsidR="00CE3878">
        <w:rPr>
          <w:rFonts w:ascii="Arial" w:hAnsi="Arial" w:cs="Arial"/>
          <w:b/>
          <w:sz w:val="22"/>
          <w:szCs w:val="22"/>
          <w:lang w:val="de-DE"/>
        </w:rPr>
        <w:t>L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ecture </w:t>
      </w:r>
      <w:r w:rsidR="00CE3878">
        <w:rPr>
          <w:rFonts w:ascii="Arial" w:hAnsi="Arial" w:cs="Arial"/>
          <w:b/>
          <w:sz w:val="22"/>
          <w:szCs w:val="22"/>
          <w:lang w:val="de-DE"/>
        </w:rPr>
        <w:t>S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eries of </w:t>
      </w:r>
      <w:r w:rsidR="00CE3878">
        <w:rPr>
          <w:rFonts w:ascii="Arial" w:hAnsi="Arial" w:cs="Arial"/>
          <w:b/>
          <w:sz w:val="22"/>
          <w:szCs w:val="22"/>
          <w:lang w:val="de-DE"/>
        </w:rPr>
        <w:t>t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he Department of Philosophy in the winter semester </w:t>
      </w:r>
      <w:r w:rsidR="0091338B" w:rsidRPr="006D2CE3">
        <w:rPr>
          <w:rFonts w:ascii="Arial" w:hAnsi="Arial" w:cs="Arial"/>
          <w:b/>
          <w:sz w:val="22"/>
          <w:szCs w:val="22"/>
          <w:lang w:val="de-DE"/>
        </w:rPr>
        <w:t>2014/15:</w:t>
      </w:r>
      <w:r w:rsidR="0091338B" w:rsidRPr="006D2CE3">
        <w:rPr>
          <w:rFonts w:ascii="Arial" w:hAnsi="Arial" w:cs="Arial"/>
          <w:sz w:val="22"/>
          <w:szCs w:val="22"/>
          <w:lang w:val="de-DE"/>
        </w:rPr>
        <w:t xml:space="preserve"> Markt und Moral, Universität Hamburg: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91338B" w:rsidRPr="006D2CE3">
        <w:rPr>
          <w:rFonts w:ascii="Arial" w:hAnsi="Arial" w:cs="Arial"/>
          <w:sz w:val="22"/>
          <w:szCs w:val="22"/>
          <w:lang w:val="de-DE"/>
        </w:rPr>
        <w:t>Kommerzialisierung der Organ’spende‘: ethische Überlegungen und empirische Prämissen</w:t>
      </w:r>
      <w:r w:rsidR="005B03DD" w:rsidRPr="006D2CE3">
        <w:rPr>
          <w:rFonts w:ascii="Arial" w:hAnsi="Arial" w:cs="Arial"/>
          <w:sz w:val="22"/>
          <w:szCs w:val="22"/>
          <w:lang w:val="de-DE"/>
        </w:rPr>
        <w:t>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62D23FAE" w14:textId="3F1AED49" w:rsidR="00ED6462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12/</w:t>
      </w:r>
      <w:r w:rsidR="00374DFA" w:rsidRPr="006D2CE3">
        <w:rPr>
          <w:rFonts w:ascii="Arial" w:hAnsi="Arial" w:cs="Arial"/>
          <w:sz w:val="22"/>
          <w:szCs w:val="22"/>
          <w:lang w:val="de-DE"/>
        </w:rPr>
        <w:t xml:space="preserve">2015: </w:t>
      </w:r>
      <w:r w:rsidR="00374DFA" w:rsidRPr="006D2CE3">
        <w:rPr>
          <w:rFonts w:ascii="Arial" w:hAnsi="Arial" w:cs="Arial"/>
          <w:b/>
          <w:sz w:val="22"/>
          <w:szCs w:val="22"/>
          <w:lang w:val="de-DE"/>
        </w:rPr>
        <w:t>Charité - Universitätsmedizin Berlin:</w:t>
      </w:r>
      <w:r w:rsidR="00374DFA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374DFA" w:rsidRPr="006D2CE3">
        <w:rPr>
          <w:rFonts w:ascii="Arial" w:hAnsi="Arial" w:cs="Arial"/>
          <w:sz w:val="22"/>
          <w:szCs w:val="22"/>
          <w:lang w:val="de-DE"/>
        </w:rPr>
        <w:t xml:space="preserve">Finanzielle Anreize für die Organspende? </w:t>
      </w:r>
      <w:r w:rsidR="00374DFA" w:rsidRPr="001C55F9">
        <w:rPr>
          <w:rFonts w:ascii="Arial" w:hAnsi="Arial" w:cs="Arial"/>
          <w:sz w:val="22"/>
          <w:szCs w:val="22"/>
          <w:lang w:val="de-DE"/>
        </w:rPr>
        <w:t>Empirisch-ethische Überlegungen“</w:t>
      </w:r>
      <w:r w:rsidR="006A5E07" w:rsidRPr="001C55F9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03D0AF29" w14:textId="3548168F" w:rsidR="00ED6462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30/</w:t>
      </w:r>
      <w:r w:rsidR="005B03DD" w:rsidRPr="006D2CE3">
        <w:rPr>
          <w:rFonts w:ascii="Arial" w:hAnsi="Arial" w:cs="Arial"/>
          <w:sz w:val="22"/>
          <w:szCs w:val="22"/>
          <w:lang w:val="de-DE"/>
        </w:rPr>
        <w:t xml:space="preserve">2014: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Advent Workshop of the</w:t>
      </w:r>
      <w:r w:rsidR="00CE387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826D54">
        <w:rPr>
          <w:rFonts w:ascii="Arial" w:hAnsi="Arial" w:cs="Arial"/>
          <w:b/>
          <w:sz w:val="22"/>
          <w:szCs w:val="22"/>
          <w:lang w:val="de-DE"/>
        </w:rPr>
        <w:t>AEM in Medicine</w:t>
      </w:r>
      <w:r w:rsidR="00CE3878">
        <w:rPr>
          <w:rFonts w:ascii="Arial" w:hAnsi="Arial" w:cs="Arial"/>
          <w:b/>
          <w:sz w:val="22"/>
          <w:szCs w:val="22"/>
          <w:lang w:val="de-DE"/>
        </w:rPr>
        <w:t>:</w:t>
      </w:r>
      <w:r w:rsidR="005B03DD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5B03DD" w:rsidRPr="006D2CE3">
        <w:rPr>
          <w:rFonts w:ascii="Arial" w:hAnsi="Arial" w:cs="Arial"/>
          <w:sz w:val="22"/>
          <w:szCs w:val="22"/>
          <w:lang w:val="de-DE"/>
        </w:rPr>
        <w:t xml:space="preserve">Einführung in die Medizinethik – Eine Fortbildung für Doktorandinnen und Doktoranden, Akademie für Ethik in der Medizin e.V., Göttingen: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B03DD" w:rsidRPr="006D2CE3">
        <w:rPr>
          <w:rFonts w:ascii="Arial" w:hAnsi="Arial" w:cs="Arial"/>
          <w:sz w:val="22"/>
          <w:szCs w:val="22"/>
          <w:lang w:val="de-DE"/>
        </w:rPr>
        <w:t>(Medizin-)Ethik und Empirie“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00DE333B" w14:textId="28EDDDB3" w:rsidR="008042EE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25/</w:t>
      </w:r>
      <w:r w:rsidR="008042EE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8042EE" w:rsidRPr="0014488E">
        <w:rPr>
          <w:rFonts w:ascii="Arial" w:hAnsi="Arial" w:cs="Arial"/>
          <w:b/>
          <w:sz w:val="22"/>
          <w:szCs w:val="22"/>
          <w:lang w:val="en-US"/>
        </w:rPr>
        <w:t xml:space="preserve">International Conference: Cut’n Paste the Body, LMU München: </w:t>
      </w:r>
      <w:r w:rsidR="008042EE" w:rsidRPr="0014488E">
        <w:rPr>
          <w:rFonts w:ascii="Arial" w:hAnsi="Arial" w:cs="Arial"/>
          <w:sz w:val="22"/>
          <w:szCs w:val="22"/>
          <w:lang w:val="en-US"/>
        </w:rPr>
        <w:t>“Bodily Autonomy? Medicine and Responsibility revisited” (keynote)</w:t>
      </w:r>
    </w:p>
    <w:p w14:paraId="67601C53" w14:textId="0C9AC114" w:rsidR="009161D1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23/</w:t>
      </w:r>
      <w:r w:rsidR="009161D1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9161D1" w:rsidRPr="0014488E">
        <w:rPr>
          <w:rFonts w:ascii="Arial" w:hAnsi="Arial" w:cs="Arial"/>
          <w:b/>
          <w:sz w:val="22"/>
          <w:szCs w:val="22"/>
          <w:lang w:val="en-US"/>
        </w:rPr>
        <w:t>University Medical Center Göttingen, 3</w:t>
      </w:r>
      <w:r w:rsidR="009161D1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>rd</w:t>
      </w:r>
      <w:r w:rsidR="009161D1" w:rsidRPr="0014488E">
        <w:rPr>
          <w:rFonts w:ascii="Arial" w:hAnsi="Arial" w:cs="Arial"/>
          <w:b/>
          <w:sz w:val="22"/>
          <w:szCs w:val="22"/>
          <w:lang w:val="en-US"/>
        </w:rPr>
        <w:t xml:space="preserve"> DEMOVE 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>S</w:t>
      </w:r>
      <w:r w:rsidR="009161D1" w:rsidRPr="0014488E">
        <w:rPr>
          <w:rFonts w:ascii="Arial" w:hAnsi="Arial" w:cs="Arial"/>
          <w:b/>
          <w:sz w:val="22"/>
          <w:szCs w:val="22"/>
          <w:lang w:val="en-US"/>
        </w:rPr>
        <w:t>ymposium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9161D1" w:rsidRPr="0014488E">
        <w:rPr>
          <w:rFonts w:ascii="Arial" w:hAnsi="Arial" w:cs="Arial"/>
          <w:sz w:val="22"/>
          <w:szCs w:val="22"/>
          <w:lang w:val="en-US"/>
        </w:rPr>
        <w:t xml:space="preserve"> “Translational Engineering in Neurorehabilitation (TEN2014)”: “Ethical implication of biotechnology”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</w:t>
      </w:r>
      <w:r w:rsidR="002E3B98">
        <w:rPr>
          <w:rFonts w:ascii="Arial" w:hAnsi="Arial" w:cs="Arial"/>
          <w:sz w:val="22"/>
          <w:szCs w:val="22"/>
          <w:lang w:val="en-US"/>
        </w:rPr>
        <w:t>i</w:t>
      </w:r>
      <w:r w:rsidR="006A5E07" w:rsidRPr="0014488E">
        <w:rPr>
          <w:rFonts w:ascii="Arial" w:hAnsi="Arial" w:cs="Arial"/>
          <w:sz w:val="22"/>
          <w:szCs w:val="22"/>
          <w:lang w:val="en-US"/>
        </w:rPr>
        <w:t>nvited)</w:t>
      </w:r>
    </w:p>
    <w:p w14:paraId="6D2B7757" w14:textId="0BEDF5B0" w:rsidR="002A1B0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Ju</w:t>
      </w:r>
      <w:r>
        <w:rPr>
          <w:rFonts w:ascii="Arial" w:hAnsi="Arial" w:cs="Arial"/>
          <w:sz w:val="22"/>
          <w:szCs w:val="22"/>
          <w:lang w:val="de-DE"/>
        </w:rPr>
        <w:t xml:space="preserve">l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10/</w:t>
      </w:r>
      <w:r w:rsidR="00DA0D50" w:rsidRPr="006D2CE3">
        <w:rPr>
          <w:rFonts w:ascii="Arial" w:hAnsi="Arial" w:cs="Arial"/>
          <w:sz w:val="22"/>
          <w:szCs w:val="22"/>
          <w:lang w:val="de-DE"/>
        </w:rPr>
        <w:t xml:space="preserve">2014: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Foundation </w:t>
      </w:r>
      <w:r w:rsidR="00DA0D50" w:rsidRPr="006D2CE3">
        <w:rPr>
          <w:rFonts w:ascii="Arial" w:hAnsi="Arial" w:cs="Arial"/>
          <w:b/>
          <w:sz w:val="22"/>
          <w:szCs w:val="22"/>
          <w:lang w:val="de-DE"/>
        </w:rPr>
        <w:t>Alfried Krupp Kolleg Greifswald:</w:t>
      </w:r>
      <w:r w:rsidR="00DA0D50" w:rsidRPr="006D2CE3">
        <w:rPr>
          <w:rFonts w:ascii="Arial" w:hAnsi="Arial" w:cs="Arial"/>
          <w:sz w:val="22"/>
          <w:szCs w:val="22"/>
          <w:lang w:val="de-DE"/>
        </w:rPr>
        <w:t xml:space="preserve"> “Nimm es nicht persönlich?! Erwartungen und Erfahrungen von Patienten zu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DA0D50" w:rsidRPr="006D2CE3">
        <w:rPr>
          <w:rFonts w:ascii="Arial" w:hAnsi="Arial" w:cs="Arial"/>
          <w:sz w:val="22"/>
          <w:szCs w:val="22"/>
          <w:lang w:val="de-DE"/>
        </w:rPr>
        <w:t xml:space="preserve">personalisierteren“ Behandlung in der Onkologie“ (guest lecture) </w:t>
      </w:r>
    </w:p>
    <w:p w14:paraId="378E2C15" w14:textId="008A2976" w:rsidR="00C80FF7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Jul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4/</w:t>
      </w:r>
      <w:r w:rsidR="00C80FF7" w:rsidRPr="006D2CE3">
        <w:rPr>
          <w:rFonts w:ascii="Arial" w:hAnsi="Arial" w:cs="Arial"/>
          <w:sz w:val="22"/>
          <w:szCs w:val="22"/>
          <w:lang w:val="de-DE"/>
        </w:rPr>
        <w:t xml:space="preserve">2014: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 xml:space="preserve">University of Gießen: </w:t>
      </w:r>
      <w:r w:rsidR="00C80FF7" w:rsidRPr="006D2CE3">
        <w:rPr>
          <w:rFonts w:ascii="Arial" w:hAnsi="Arial" w:cs="Arial"/>
          <w:b/>
          <w:sz w:val="22"/>
          <w:szCs w:val="22"/>
          <w:lang w:val="de-DE"/>
        </w:rPr>
        <w:t>Nach der Hybridität II: Transplantationen – Transkulturationen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C80FF7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C80FF7" w:rsidRPr="006D2CE3">
        <w:rPr>
          <w:rFonts w:ascii="Arial" w:hAnsi="Arial" w:cs="Arial"/>
          <w:sz w:val="22"/>
          <w:szCs w:val="22"/>
          <w:lang w:val="de-DE"/>
        </w:rPr>
        <w:t>Transplantation als medizinisches Paradigma“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643DF59F" w14:textId="793B65FD" w:rsidR="00D90733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27/</w:t>
      </w:r>
      <w:r w:rsidR="002A1B00" w:rsidRPr="006D2CE3">
        <w:rPr>
          <w:rFonts w:ascii="Arial" w:hAnsi="Arial" w:cs="Arial"/>
          <w:sz w:val="22"/>
          <w:szCs w:val="22"/>
          <w:lang w:val="de-DE"/>
        </w:rPr>
        <w:t xml:space="preserve">2014: </w:t>
      </w:r>
      <w:r w:rsidR="002A1B00" w:rsidRPr="006D2CE3">
        <w:rPr>
          <w:rFonts w:ascii="Arial" w:hAnsi="Arial" w:cs="Arial"/>
          <w:b/>
          <w:sz w:val="22"/>
          <w:szCs w:val="22"/>
          <w:lang w:val="de-DE"/>
        </w:rPr>
        <w:t xml:space="preserve">Symposium </w:t>
      </w:r>
      <w:r w:rsidR="00CE3878">
        <w:rPr>
          <w:rFonts w:ascii="Arial" w:hAnsi="Arial" w:cs="Arial"/>
          <w:b/>
          <w:sz w:val="22"/>
          <w:szCs w:val="22"/>
          <w:lang w:val="de-DE"/>
        </w:rPr>
        <w:t>I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ndividualized Health Care in the</w:t>
      </w:r>
      <w:r w:rsidR="002A1B00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1658A0" w:rsidRPr="006D2CE3">
        <w:rPr>
          <w:rFonts w:ascii="Arial" w:hAnsi="Arial" w:cs="Arial"/>
          <w:b/>
          <w:sz w:val="22"/>
          <w:szCs w:val="22"/>
          <w:lang w:val="de-DE"/>
        </w:rPr>
        <w:t>GKV, Berlin</w:t>
      </w:r>
      <w:r w:rsidR="002A1B0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2A1B00" w:rsidRPr="006D2CE3">
        <w:rPr>
          <w:rFonts w:ascii="Arial" w:hAnsi="Arial" w:cs="Arial"/>
          <w:sz w:val="22"/>
          <w:szCs w:val="22"/>
          <w:lang w:val="de-DE"/>
        </w:rPr>
        <w:t xml:space="preserve"> Implementierung und Priorisierung</w:t>
      </w:r>
      <w:r w:rsidR="00D90733" w:rsidRPr="006D2CE3">
        <w:rPr>
          <w:rFonts w:ascii="Arial" w:hAnsi="Arial" w:cs="Arial"/>
          <w:sz w:val="22"/>
          <w:szCs w:val="22"/>
          <w:lang w:val="de-DE"/>
        </w:rPr>
        <w:t xml:space="preserve">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2A1B00" w:rsidRPr="006D2CE3">
        <w:rPr>
          <w:rFonts w:ascii="Arial" w:hAnsi="Arial" w:cs="Arial"/>
          <w:sz w:val="22"/>
          <w:szCs w:val="22"/>
          <w:lang w:val="de-DE"/>
        </w:rPr>
        <w:t>Priorisierung</w:t>
      </w:r>
      <w:r w:rsidR="00D90733" w:rsidRPr="006D2CE3">
        <w:rPr>
          <w:rFonts w:ascii="Arial" w:hAnsi="Arial" w:cs="Arial"/>
          <w:sz w:val="22"/>
          <w:szCs w:val="22"/>
          <w:lang w:val="de-DE"/>
        </w:rPr>
        <w:t xml:space="preserve"> von EGV: Möglichkeiten und Grenzen der Partizipation“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569C6A45" w14:textId="579B371E" w:rsidR="00EE725F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Feb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7/</w:t>
      </w:r>
      <w:r w:rsidR="00F50586" w:rsidRPr="0014488E">
        <w:rPr>
          <w:rFonts w:ascii="Arial" w:hAnsi="Arial" w:cs="Arial"/>
          <w:sz w:val="22"/>
          <w:szCs w:val="22"/>
          <w:lang w:val="en-US"/>
        </w:rPr>
        <w:t xml:space="preserve">2014: </w:t>
      </w:r>
      <w:r w:rsidR="00F50586" w:rsidRPr="0014488E">
        <w:rPr>
          <w:rFonts w:ascii="Arial" w:hAnsi="Arial" w:cs="Arial"/>
          <w:b/>
          <w:sz w:val="22"/>
          <w:szCs w:val="22"/>
          <w:lang w:val="en-US"/>
        </w:rPr>
        <w:t xml:space="preserve">140. </w:t>
      </w:r>
      <w:r w:rsidR="00F30406" w:rsidRPr="0014488E">
        <w:rPr>
          <w:rFonts w:ascii="Arial" w:hAnsi="Arial" w:cs="Arial"/>
          <w:b/>
          <w:sz w:val="22"/>
          <w:szCs w:val="22"/>
          <w:lang w:val="en-US"/>
        </w:rPr>
        <w:t>Annual Meeting of the Northwest German Society for Internal Medicine, University Medical Center Hamburg-Eppendorf</w:t>
      </w:r>
      <w:r w:rsidR="0099730C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A50E3D" w:rsidRPr="0014488E">
        <w:rPr>
          <w:rFonts w:ascii="Arial" w:hAnsi="Arial" w:cs="Arial"/>
          <w:sz w:val="22"/>
          <w:szCs w:val="22"/>
          <w:lang w:val="en-US"/>
        </w:rPr>
        <w:t>“</w:t>
      </w:r>
      <w:r w:rsidR="0099730C" w:rsidRPr="0014488E">
        <w:rPr>
          <w:rFonts w:ascii="Arial" w:hAnsi="Arial" w:cs="Arial"/>
          <w:sz w:val="22"/>
          <w:szCs w:val="22"/>
          <w:lang w:val="en-US"/>
        </w:rPr>
        <w:t>Ethische Aspekte der personalisierten Tumortherapie“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(invited keynote)</w:t>
      </w:r>
    </w:p>
    <w:p w14:paraId="2A3A529F" w14:textId="4698903C" w:rsidR="00FE4A73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Fe</w:t>
      </w:r>
      <w:r>
        <w:rPr>
          <w:rFonts w:ascii="Arial" w:hAnsi="Arial" w:cs="Arial"/>
          <w:sz w:val="22"/>
          <w:szCs w:val="22"/>
          <w:lang w:val="de-DE"/>
        </w:rPr>
        <w:t xml:space="preserve">b </w:t>
      </w:r>
      <w:r w:rsidR="00BA0F52">
        <w:rPr>
          <w:rFonts w:ascii="Arial" w:hAnsi="Arial" w:cs="Arial"/>
          <w:sz w:val="22"/>
          <w:szCs w:val="22"/>
          <w:lang w:val="de-DE"/>
        </w:rPr>
        <w:t>3/</w:t>
      </w:r>
      <w:r w:rsidR="00FE4A73" w:rsidRPr="006D2CE3">
        <w:rPr>
          <w:rFonts w:ascii="Arial" w:hAnsi="Arial" w:cs="Arial"/>
          <w:sz w:val="22"/>
          <w:szCs w:val="22"/>
          <w:lang w:val="de-DE"/>
        </w:rPr>
        <w:t>2014</w:t>
      </w:r>
      <w:r w:rsidR="00FE4A73" w:rsidRPr="00F32798">
        <w:rPr>
          <w:rFonts w:ascii="Arial" w:hAnsi="Arial" w:cs="Arial"/>
          <w:sz w:val="22"/>
          <w:szCs w:val="22"/>
          <w:lang w:val="de-DE"/>
        </w:rPr>
        <w:t>:</w:t>
      </w:r>
      <w:r w:rsidR="00FE4A73" w:rsidRPr="00F32798">
        <w:rPr>
          <w:rFonts w:ascii="Arial" w:hAnsi="Arial" w:cs="Arial"/>
          <w:b/>
          <w:sz w:val="22"/>
          <w:szCs w:val="22"/>
          <w:lang w:val="de-DE"/>
        </w:rPr>
        <w:t xml:space="preserve"> DFG</w:t>
      </w:r>
      <w:r w:rsidR="00FE4A73" w:rsidRPr="006D2CE3">
        <w:rPr>
          <w:rFonts w:ascii="Arial" w:hAnsi="Arial" w:cs="Arial"/>
          <w:b/>
          <w:sz w:val="22"/>
          <w:szCs w:val="22"/>
          <w:lang w:val="de-DE"/>
        </w:rPr>
        <w:t>-Graduiertenkolleg</w:t>
      </w:r>
      <w:r w:rsidR="00DF66D9" w:rsidRPr="006D2CE3">
        <w:rPr>
          <w:rFonts w:ascii="Arial" w:hAnsi="Arial" w:cs="Arial"/>
          <w:b/>
          <w:sz w:val="22"/>
          <w:szCs w:val="22"/>
          <w:lang w:val="de-DE"/>
        </w:rPr>
        <w:t xml:space="preserve"> –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Dynamics of Space and Gender, “Interdisciplinary Approaches to Space and Gender</w:t>
      </w:r>
      <w:r w:rsidR="00DF66D9" w:rsidRPr="006D2CE3">
        <w:rPr>
          <w:rFonts w:ascii="Arial" w:hAnsi="Arial" w:cs="Arial"/>
          <w:b/>
          <w:sz w:val="22"/>
          <w:szCs w:val="22"/>
          <w:lang w:val="de-DE"/>
        </w:rPr>
        <w:t>”:</w:t>
      </w:r>
      <w:r w:rsidR="00DF66D9" w:rsidRPr="006D2CE3">
        <w:rPr>
          <w:rFonts w:ascii="Arial" w:hAnsi="Arial" w:cs="Arial"/>
          <w:sz w:val="22"/>
          <w:szCs w:val="22"/>
          <w:lang w:val="de-DE"/>
        </w:rPr>
        <w:t xml:space="preserve"> “</w:t>
      </w:r>
      <w:r w:rsidR="00FE4A73" w:rsidRPr="006D2CE3">
        <w:rPr>
          <w:rFonts w:ascii="Arial" w:hAnsi="Arial" w:cs="Arial"/>
          <w:sz w:val="22"/>
          <w:szCs w:val="22"/>
          <w:lang w:val="de-DE"/>
        </w:rPr>
        <w:t>Norm, Normierung, Normativität: Zum Verhältnis von Praxis und kritischer Reflexion aus Sicht der Bioethik</w:t>
      </w:r>
      <w:r w:rsidR="00DF66D9" w:rsidRPr="006D2CE3">
        <w:rPr>
          <w:rFonts w:ascii="Arial" w:hAnsi="Arial" w:cs="Arial"/>
          <w:sz w:val="22"/>
          <w:szCs w:val="22"/>
          <w:lang w:val="de-DE"/>
        </w:rPr>
        <w:t>“ (</w:t>
      </w:r>
      <w:r w:rsidR="00F30406" w:rsidRPr="006D2CE3">
        <w:rPr>
          <w:rFonts w:ascii="Arial" w:hAnsi="Arial" w:cs="Arial"/>
          <w:sz w:val="22"/>
          <w:szCs w:val="22"/>
          <w:lang w:val="de-DE"/>
        </w:rPr>
        <w:t>in Koop.</w:t>
      </w:r>
      <w:r w:rsidR="00DF66D9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DF66D9" w:rsidRPr="001C55F9">
        <w:rPr>
          <w:rFonts w:ascii="Arial" w:hAnsi="Arial" w:cs="Arial"/>
          <w:sz w:val="22"/>
          <w:szCs w:val="22"/>
          <w:lang w:val="de-DE"/>
        </w:rPr>
        <w:t>Prof. Dr. C. Wiesemann)</w:t>
      </w:r>
    </w:p>
    <w:p w14:paraId="1A807521" w14:textId="2EE2D775" w:rsidR="007A21DF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28/</w:t>
      </w:r>
      <w:r w:rsidR="00374DFA" w:rsidRPr="006D2CE3">
        <w:rPr>
          <w:rFonts w:ascii="Arial" w:hAnsi="Arial" w:cs="Arial"/>
          <w:sz w:val="22"/>
          <w:szCs w:val="22"/>
          <w:lang w:val="de-DE"/>
        </w:rPr>
        <w:t>2014</w:t>
      </w:r>
      <w:r w:rsidR="00374DFA" w:rsidRPr="00F32798">
        <w:rPr>
          <w:rFonts w:ascii="Arial" w:hAnsi="Arial" w:cs="Arial"/>
          <w:sz w:val="22"/>
          <w:szCs w:val="22"/>
          <w:lang w:val="de-DE"/>
        </w:rPr>
        <w:t>:</w:t>
      </w:r>
      <w:r w:rsidR="00374DFA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Lecture Series “Transmortality“, Technical University Berlin</w:t>
      </w:r>
      <w:r w:rsidR="00374DFA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374DFA" w:rsidRPr="006D2CE3">
        <w:rPr>
          <w:rFonts w:ascii="Arial" w:hAnsi="Arial" w:cs="Arial"/>
          <w:sz w:val="22"/>
          <w:szCs w:val="22"/>
          <w:lang w:val="de-DE"/>
        </w:rPr>
        <w:t xml:space="preserve">Commentary on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374DFA" w:rsidRPr="006D2CE3">
        <w:rPr>
          <w:rFonts w:ascii="Arial" w:hAnsi="Arial" w:cs="Arial"/>
          <w:sz w:val="22"/>
          <w:szCs w:val="22"/>
          <w:lang w:val="de-DE"/>
        </w:rPr>
        <w:t>Werner Schneider: Vom</w:t>
      </w:r>
      <w:r w:rsidR="002A1B00" w:rsidRPr="006D2CE3">
        <w:rPr>
          <w:rFonts w:ascii="Arial" w:hAnsi="Arial" w:cs="Arial"/>
          <w:sz w:val="22"/>
          <w:szCs w:val="22"/>
          <w:lang w:val="de-DE"/>
        </w:rPr>
        <w:t xml:space="preserve"> neuen Leben im 'toten' Körper </w:t>
      </w:r>
      <w:r w:rsidR="00374DFA" w:rsidRPr="006D2CE3">
        <w:rPr>
          <w:rFonts w:ascii="Arial" w:hAnsi="Arial" w:cs="Arial"/>
          <w:sz w:val="22"/>
          <w:szCs w:val="22"/>
          <w:lang w:val="de-DE"/>
        </w:rPr>
        <w:t>- Grenzprobleme von (Weiter-)Leben und Tod</w:t>
      </w:r>
      <w:r w:rsidR="002A1B00" w:rsidRPr="006D2CE3">
        <w:rPr>
          <w:rFonts w:ascii="Arial" w:hAnsi="Arial" w:cs="Arial"/>
          <w:sz w:val="22"/>
          <w:szCs w:val="22"/>
          <w:lang w:val="de-DE"/>
        </w:rPr>
        <w:t>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4D1A44E2" w14:textId="3096294D" w:rsidR="00281B91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16/</w:t>
      </w:r>
      <w:r w:rsidR="00281B91" w:rsidRPr="006D2CE3">
        <w:rPr>
          <w:rFonts w:ascii="Arial" w:hAnsi="Arial" w:cs="Arial"/>
          <w:sz w:val="22"/>
          <w:szCs w:val="22"/>
          <w:lang w:val="de-DE"/>
        </w:rPr>
        <w:t xml:space="preserve">2014: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 xml:space="preserve">Lecture Series "Armut und Gesundheit", 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 xml:space="preserve">University of Göttingen: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281B91" w:rsidRPr="006D2CE3">
        <w:rPr>
          <w:rFonts w:ascii="Arial" w:hAnsi="Arial" w:cs="Arial"/>
          <w:sz w:val="22"/>
          <w:szCs w:val="22"/>
          <w:lang w:val="de-DE"/>
        </w:rPr>
        <w:t>Transnationale Pharma- und Gesundheitsforschung – ethische Aspekte”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3D41F7DA" w14:textId="5A035E3A" w:rsidR="00EE725F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13/</w:t>
      </w:r>
      <w:r w:rsidR="007A21DF" w:rsidRPr="006D2CE3">
        <w:rPr>
          <w:rFonts w:ascii="Arial" w:hAnsi="Arial" w:cs="Arial"/>
          <w:sz w:val="22"/>
          <w:szCs w:val="22"/>
          <w:lang w:val="de-DE"/>
        </w:rPr>
        <w:t xml:space="preserve">2013: </w:t>
      </w:r>
      <w:r w:rsidR="007A21DF" w:rsidRPr="006D2CE3">
        <w:rPr>
          <w:rFonts w:ascii="Arial" w:hAnsi="Arial" w:cs="Arial"/>
          <w:b/>
          <w:sz w:val="22"/>
          <w:szCs w:val="22"/>
          <w:lang w:val="de-DE"/>
        </w:rPr>
        <w:t xml:space="preserve">Workshop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7A21DF" w:rsidRPr="006D2CE3">
        <w:rPr>
          <w:rFonts w:ascii="Arial" w:hAnsi="Arial" w:cs="Arial"/>
          <w:b/>
          <w:sz w:val="22"/>
          <w:szCs w:val="22"/>
          <w:lang w:val="de-DE"/>
        </w:rPr>
        <w:t>Kulture(en) des Vergessens. Altersdemenz am Schnittpunkt von Medizinethik und Kulturwissenschaft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7A21DF" w:rsidRPr="006D2CE3">
        <w:rPr>
          <w:rFonts w:ascii="Arial" w:hAnsi="Arial" w:cs="Arial"/>
          <w:b/>
          <w:sz w:val="22"/>
          <w:szCs w:val="22"/>
          <w:lang w:val="de-DE"/>
        </w:rPr>
        <w:t xml:space="preserve">, ZfL, Berlin: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7A21DF" w:rsidRPr="006D2CE3">
        <w:rPr>
          <w:rFonts w:ascii="Arial" w:hAnsi="Arial" w:cs="Arial"/>
          <w:sz w:val="22"/>
          <w:szCs w:val="22"/>
          <w:lang w:val="de-DE"/>
        </w:rPr>
        <w:t>Demenz und Betroffenheit. Fiktionale Annäherungen an den ethischen Perspektivwechsel“</w:t>
      </w:r>
      <w:r w:rsidR="00A50E3D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F85DE4" w:rsidRPr="006D2CE3">
        <w:rPr>
          <w:rFonts w:ascii="Arial" w:hAnsi="Arial" w:cs="Arial"/>
          <w:sz w:val="22"/>
          <w:szCs w:val="22"/>
          <w:lang w:val="de-DE"/>
        </w:rPr>
        <w:t>(</w:t>
      </w:r>
      <w:r w:rsidR="00F30406" w:rsidRPr="006D2CE3">
        <w:rPr>
          <w:rFonts w:ascii="Arial" w:hAnsi="Arial" w:cs="Arial"/>
          <w:sz w:val="22"/>
          <w:szCs w:val="22"/>
          <w:lang w:val="de-DE"/>
        </w:rPr>
        <w:t>in coop. with</w:t>
      </w:r>
      <w:r w:rsidR="00F85DE4" w:rsidRPr="006D2CE3">
        <w:rPr>
          <w:rFonts w:ascii="Arial" w:hAnsi="Arial" w:cs="Arial"/>
          <w:sz w:val="22"/>
          <w:szCs w:val="22"/>
          <w:lang w:val="de-DE"/>
        </w:rPr>
        <w:t xml:space="preserve"> M. Schweda)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7378AEB" w14:textId="2EBB9989" w:rsidR="0059276D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BA0F52">
        <w:rPr>
          <w:rFonts w:ascii="Arial" w:hAnsi="Arial" w:cs="Arial"/>
          <w:sz w:val="22"/>
          <w:szCs w:val="22"/>
          <w:lang w:val="de-DE"/>
        </w:rPr>
        <w:t>4/</w:t>
      </w:r>
      <w:r w:rsidR="0059276D" w:rsidRPr="006D2CE3">
        <w:rPr>
          <w:rFonts w:ascii="Arial" w:hAnsi="Arial" w:cs="Arial"/>
          <w:sz w:val="22"/>
          <w:szCs w:val="22"/>
          <w:lang w:val="de-DE"/>
        </w:rPr>
        <w:t xml:space="preserve">2013: </w:t>
      </w:r>
      <w:r w:rsidR="0059276D" w:rsidRPr="006D2CE3">
        <w:rPr>
          <w:rFonts w:ascii="Arial" w:hAnsi="Arial" w:cs="Arial"/>
          <w:b/>
          <w:sz w:val="22"/>
          <w:szCs w:val="22"/>
          <w:lang w:val="de-DE"/>
        </w:rPr>
        <w:t xml:space="preserve">DFG-Graduiertenkolleg 889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9276D" w:rsidRPr="006D2CE3">
        <w:rPr>
          <w:rFonts w:ascii="Arial" w:hAnsi="Arial" w:cs="Arial"/>
          <w:b/>
          <w:sz w:val="22"/>
          <w:szCs w:val="22"/>
          <w:lang w:val="de-DE"/>
        </w:rPr>
        <w:t>Bioethik“, International Centre for Ethics in the Sciences and Humanities, Eberhard-Karls-Universität Tübingen:</w:t>
      </w:r>
      <w:r w:rsidR="0059276D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9276D" w:rsidRPr="006D2CE3">
        <w:rPr>
          <w:rFonts w:ascii="Arial" w:hAnsi="Arial" w:cs="Arial"/>
          <w:sz w:val="22"/>
          <w:szCs w:val="22"/>
          <w:lang w:val="de-DE"/>
        </w:rPr>
        <w:t>Perfide Aussichten: Dystopien als bioethische Quelle“</w:t>
      </w:r>
      <w:r w:rsidR="00F85DE4" w:rsidRPr="006D2CE3">
        <w:rPr>
          <w:rFonts w:ascii="Arial" w:hAnsi="Arial" w:cs="Arial"/>
          <w:sz w:val="22"/>
          <w:szCs w:val="22"/>
          <w:lang w:val="de-DE"/>
        </w:rPr>
        <w:t xml:space="preserve"> (keynote)</w:t>
      </w:r>
    </w:p>
    <w:p w14:paraId="48D9263F" w14:textId="2970697B" w:rsidR="00FF3970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en-US"/>
        </w:rPr>
        <w:t>N</w:t>
      </w:r>
      <w:r>
        <w:rPr>
          <w:rFonts w:ascii="Arial" w:hAnsi="Arial" w:cs="Arial"/>
          <w:sz w:val="22"/>
          <w:szCs w:val="22"/>
          <w:lang w:val="en-US"/>
        </w:rPr>
        <w:t xml:space="preserve">ov </w:t>
      </w:r>
      <w:r w:rsidR="00213ED0" w:rsidRPr="001C55F9">
        <w:rPr>
          <w:rFonts w:ascii="Arial" w:hAnsi="Arial" w:cs="Arial"/>
          <w:sz w:val="22"/>
          <w:szCs w:val="22"/>
          <w:lang w:val="en-US"/>
        </w:rPr>
        <w:t>29/</w:t>
      </w:r>
      <w:r w:rsidR="00FF3970" w:rsidRPr="001C55F9">
        <w:rPr>
          <w:rFonts w:ascii="Arial" w:hAnsi="Arial" w:cs="Arial"/>
          <w:sz w:val="22"/>
          <w:szCs w:val="22"/>
          <w:lang w:val="en-US"/>
        </w:rPr>
        <w:t>2013</w:t>
      </w:r>
      <w:r w:rsidR="007A21DF" w:rsidRPr="001C55F9">
        <w:rPr>
          <w:rFonts w:ascii="Arial" w:hAnsi="Arial" w:cs="Arial"/>
          <w:sz w:val="22"/>
          <w:szCs w:val="22"/>
          <w:lang w:val="en-US"/>
        </w:rPr>
        <w:t>:</w:t>
      </w:r>
      <w:r w:rsidR="00FF3970" w:rsidRPr="001C55F9">
        <w:rPr>
          <w:rFonts w:ascii="Arial" w:hAnsi="Arial" w:cs="Arial"/>
          <w:sz w:val="22"/>
          <w:szCs w:val="22"/>
          <w:lang w:val="en-US"/>
        </w:rPr>
        <w:t xml:space="preserve"> </w:t>
      </w:r>
      <w:r w:rsidR="00F30406" w:rsidRPr="001C55F9">
        <w:rPr>
          <w:rFonts w:ascii="Arial" w:hAnsi="Arial" w:cs="Arial"/>
          <w:b/>
          <w:sz w:val="22"/>
          <w:szCs w:val="22"/>
          <w:lang w:val="en-US"/>
        </w:rPr>
        <w:t>Physicians</w:t>
      </w:r>
      <w:r w:rsidR="00FF3970" w:rsidRPr="001C55F9">
        <w:rPr>
          <w:rFonts w:ascii="Arial" w:hAnsi="Arial" w:cs="Arial"/>
          <w:b/>
          <w:sz w:val="22"/>
          <w:szCs w:val="22"/>
          <w:lang w:val="en-US"/>
        </w:rPr>
        <w:t xml:space="preserve"> Seminar, Karlsruhe</w:t>
      </w:r>
      <w:r w:rsidR="003223FB" w:rsidRPr="001C55F9">
        <w:rPr>
          <w:rFonts w:ascii="Arial" w:hAnsi="Arial" w:cs="Arial"/>
          <w:b/>
          <w:sz w:val="22"/>
          <w:szCs w:val="22"/>
          <w:lang w:val="en-US"/>
        </w:rPr>
        <w:t>:</w:t>
      </w:r>
      <w:r w:rsidR="0059276D" w:rsidRPr="001C55F9">
        <w:rPr>
          <w:rFonts w:ascii="Arial" w:hAnsi="Arial" w:cs="Arial"/>
          <w:sz w:val="22"/>
          <w:szCs w:val="22"/>
          <w:lang w:val="en-US"/>
        </w:rPr>
        <w:t xml:space="preserve"> </w:t>
      </w:r>
      <w:r w:rsidR="00A50E3D" w:rsidRPr="001C55F9">
        <w:rPr>
          <w:rFonts w:ascii="Arial" w:hAnsi="Arial" w:cs="Arial"/>
          <w:sz w:val="22"/>
          <w:szCs w:val="22"/>
          <w:lang w:val="en-US"/>
        </w:rPr>
        <w:t>“</w:t>
      </w:r>
      <w:r w:rsidR="0059276D" w:rsidRPr="001C55F9">
        <w:rPr>
          <w:rFonts w:ascii="Arial" w:hAnsi="Arial" w:cs="Arial"/>
          <w:sz w:val="22"/>
          <w:szCs w:val="22"/>
          <w:lang w:val="en-US"/>
        </w:rPr>
        <w:t>Pro-Age oder Anti-Ag</w:t>
      </w:r>
      <w:r w:rsidR="00FF3970" w:rsidRPr="001C55F9">
        <w:rPr>
          <w:rFonts w:ascii="Arial" w:hAnsi="Arial" w:cs="Arial"/>
          <w:sz w:val="22"/>
          <w:szCs w:val="22"/>
          <w:lang w:val="en-US"/>
        </w:rPr>
        <w:t xml:space="preserve">ing? </w:t>
      </w:r>
      <w:r w:rsidR="00FF3970" w:rsidRPr="001C55F9">
        <w:rPr>
          <w:rFonts w:ascii="Arial" w:hAnsi="Arial" w:cs="Arial"/>
          <w:sz w:val="22"/>
          <w:szCs w:val="22"/>
          <w:lang w:val="de-DE"/>
        </w:rPr>
        <w:t xml:space="preserve">Altern </w:t>
      </w:r>
      <w:r w:rsidR="003223FB" w:rsidRPr="001C55F9">
        <w:rPr>
          <w:rFonts w:ascii="Arial" w:hAnsi="Arial" w:cs="Arial"/>
          <w:sz w:val="22"/>
          <w:szCs w:val="22"/>
          <w:lang w:val="de-DE"/>
        </w:rPr>
        <w:t>im Fokus der modernen Medizin“</w:t>
      </w:r>
      <w:r w:rsidR="006A5E07" w:rsidRPr="001C55F9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4D9D26A9" w14:textId="4C57EA89" w:rsidR="001636E9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12/</w:t>
      </w:r>
      <w:r w:rsidR="001636E9" w:rsidRPr="006D2CE3">
        <w:rPr>
          <w:rFonts w:ascii="Arial" w:hAnsi="Arial" w:cs="Arial"/>
          <w:sz w:val="22"/>
          <w:szCs w:val="22"/>
          <w:lang w:val="de-DE"/>
        </w:rPr>
        <w:t xml:space="preserve">2013: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Annual Conference of the Department for Ethics in Medicine</w:t>
      </w:r>
      <w:r w:rsidR="001636E9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1636E9" w:rsidRPr="006D2CE3">
        <w:rPr>
          <w:rFonts w:ascii="Arial" w:hAnsi="Arial" w:cs="Arial"/>
          <w:sz w:val="22"/>
          <w:szCs w:val="22"/>
          <w:lang w:val="de-DE"/>
        </w:rPr>
        <w:t xml:space="preserve">Vom Konflikt zur Lösung: </w:t>
      </w:r>
      <w:r w:rsidR="00064702" w:rsidRPr="006D2CE3">
        <w:rPr>
          <w:rFonts w:ascii="Arial" w:hAnsi="Arial" w:cs="Arial"/>
          <w:sz w:val="22"/>
          <w:szCs w:val="22"/>
          <w:lang w:val="de-DE"/>
        </w:rPr>
        <w:t xml:space="preserve">Podium: </w:t>
      </w:r>
      <w:r w:rsidR="001636E9" w:rsidRPr="006D2CE3">
        <w:rPr>
          <w:rFonts w:ascii="Arial" w:hAnsi="Arial" w:cs="Arial"/>
          <w:sz w:val="22"/>
          <w:szCs w:val="22"/>
          <w:lang w:val="de-DE"/>
        </w:rPr>
        <w:t xml:space="preserve">Ethische Entscheidungswege in der Biomedizin, München: Ethische Abwägungen im politischen Raum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1636E9" w:rsidRPr="006D2CE3">
        <w:rPr>
          <w:rFonts w:ascii="Arial" w:hAnsi="Arial" w:cs="Arial"/>
          <w:sz w:val="22"/>
          <w:szCs w:val="22"/>
          <w:lang w:val="de-DE"/>
        </w:rPr>
        <w:t>Bürgerbeteiligung“</w:t>
      </w:r>
      <w:r w:rsidR="006A5E07" w:rsidRPr="006D2CE3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20E11131" w14:textId="088CE578" w:rsidR="00C80FF7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Se</w:t>
      </w:r>
      <w:r>
        <w:rPr>
          <w:rFonts w:ascii="Arial" w:hAnsi="Arial" w:cs="Arial"/>
          <w:sz w:val="22"/>
          <w:szCs w:val="22"/>
          <w:lang w:val="en-US"/>
        </w:rPr>
        <w:t xml:space="preserve">p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20/</w:t>
      </w:r>
      <w:r w:rsidR="00C80FF7" w:rsidRPr="0014488E">
        <w:rPr>
          <w:rFonts w:ascii="Arial" w:hAnsi="Arial" w:cs="Arial"/>
          <w:sz w:val="22"/>
          <w:szCs w:val="22"/>
          <w:lang w:val="en-US"/>
        </w:rPr>
        <w:t>2013</w:t>
      </w:r>
      <w:bookmarkStart w:id="20" w:name="_Hlk94618432"/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: </w:t>
      </w:r>
      <w:r w:rsidR="00C80FF7" w:rsidRPr="0014488E">
        <w:rPr>
          <w:rFonts w:ascii="Arial" w:hAnsi="Arial" w:cs="Arial"/>
          <w:b/>
          <w:sz w:val="22"/>
          <w:szCs w:val="22"/>
          <w:lang w:val="en-US"/>
        </w:rPr>
        <w:t>EACME Annual Conference, Bochum:</w:t>
      </w:r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 Professionals hopes and patients pragmatics: Empirical-ethical issues in the context of research for more personalized approaches of cancer treatment (keynote)</w:t>
      </w:r>
      <w:bookmarkEnd w:id="20"/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55D3893" w14:textId="0C64D29C" w:rsidR="00FF397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Ma</w:t>
      </w:r>
      <w:r>
        <w:rPr>
          <w:rFonts w:ascii="Arial" w:hAnsi="Arial" w:cs="Arial"/>
          <w:sz w:val="22"/>
          <w:szCs w:val="22"/>
          <w:lang w:val="de-DE"/>
        </w:rPr>
        <w:t xml:space="preserve">y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29/</w:t>
      </w:r>
      <w:r w:rsidR="00FF3970" w:rsidRPr="006D2CE3">
        <w:rPr>
          <w:rFonts w:ascii="Arial" w:hAnsi="Arial" w:cs="Arial"/>
          <w:sz w:val="22"/>
          <w:szCs w:val="22"/>
          <w:lang w:val="de-DE"/>
        </w:rPr>
        <w:t>2013</w:t>
      </w:r>
      <w:r w:rsidR="007A21DF" w:rsidRPr="006D2CE3">
        <w:rPr>
          <w:rFonts w:ascii="Arial" w:hAnsi="Arial" w:cs="Arial"/>
          <w:sz w:val="22"/>
          <w:szCs w:val="22"/>
          <w:lang w:val="de-DE"/>
        </w:rPr>
        <w:t>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 xml:space="preserve">Public Lecture Series, 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>Universitätsmedizin Marburg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FF3970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Alter als Krankheit? Zur ethischen Ambivalenz von Anti-Ageing und Pro-Age-Ansätzen in der Medizin </w:t>
      </w:r>
      <w:r w:rsidR="006A5E07" w:rsidRPr="006D2CE3">
        <w:rPr>
          <w:rFonts w:ascii="Arial" w:hAnsi="Arial" w:cs="Arial"/>
          <w:sz w:val="22"/>
          <w:szCs w:val="22"/>
          <w:lang w:val="de-DE"/>
        </w:rPr>
        <w:t>(</w:t>
      </w:r>
      <w:r w:rsidR="002E3B98">
        <w:rPr>
          <w:rFonts w:ascii="Arial" w:hAnsi="Arial" w:cs="Arial"/>
          <w:sz w:val="22"/>
          <w:szCs w:val="22"/>
          <w:lang w:val="de-DE"/>
        </w:rPr>
        <w:t>i</w:t>
      </w:r>
      <w:r w:rsidR="006A5E07" w:rsidRPr="006D2CE3">
        <w:rPr>
          <w:rFonts w:ascii="Arial" w:hAnsi="Arial" w:cs="Arial"/>
          <w:sz w:val="22"/>
          <w:szCs w:val="22"/>
          <w:lang w:val="de-DE"/>
        </w:rPr>
        <w:t>nvited)</w:t>
      </w:r>
    </w:p>
    <w:p w14:paraId="14504CF3" w14:textId="2BD65DE9" w:rsidR="00FF3970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Apr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24/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2013: </w:t>
      </w:r>
      <w:r w:rsidR="00F30406" w:rsidRPr="006D2CE3">
        <w:rPr>
          <w:rFonts w:ascii="Arial" w:hAnsi="Arial" w:cs="Arial"/>
          <w:b/>
          <w:sz w:val="22"/>
          <w:szCs w:val="22"/>
          <w:lang w:val="de-DE"/>
        </w:rPr>
        <w:t>Lecture Series,</w:t>
      </w:r>
      <w:r w:rsidR="00F30406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9276D" w:rsidRPr="006D2CE3">
        <w:rPr>
          <w:rFonts w:ascii="Arial" w:hAnsi="Arial" w:cs="Arial"/>
          <w:b/>
          <w:sz w:val="22"/>
          <w:szCs w:val="22"/>
          <w:lang w:val="de-DE"/>
        </w:rPr>
        <w:t>University of</w:t>
      </w:r>
      <w:r w:rsidR="00FF3970" w:rsidRPr="006D2CE3">
        <w:rPr>
          <w:rFonts w:ascii="Arial" w:hAnsi="Arial" w:cs="Arial"/>
          <w:b/>
          <w:sz w:val="22"/>
          <w:szCs w:val="22"/>
          <w:lang w:val="de-DE"/>
        </w:rPr>
        <w:t xml:space="preserve"> Göttingen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Geschlecht zwischen Natur und Kultur: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Frauen Geben und Männer Nehmen? </w:t>
      </w:r>
      <w:r w:rsidR="00FF3970" w:rsidRPr="001C55F9">
        <w:rPr>
          <w:rFonts w:ascii="Arial" w:hAnsi="Arial" w:cs="Arial"/>
          <w:sz w:val="22"/>
          <w:szCs w:val="22"/>
          <w:lang w:val="de-DE"/>
        </w:rPr>
        <w:t>Lebendorganspende aus Gender- und Bioethik-Perspektive</w:t>
      </w:r>
      <w:r w:rsidR="00AE36B5" w:rsidRPr="001C55F9">
        <w:rPr>
          <w:rFonts w:ascii="Arial" w:hAnsi="Arial" w:cs="Arial"/>
          <w:sz w:val="22"/>
          <w:szCs w:val="22"/>
          <w:lang w:val="de-DE"/>
        </w:rPr>
        <w:t>”</w:t>
      </w:r>
      <w:r w:rsidR="006A5E07" w:rsidRPr="001C55F9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67A4CF55" w14:textId="1E990384" w:rsidR="00FF397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17/</w:t>
      </w:r>
      <w:r w:rsidR="00FF3970" w:rsidRPr="006D2CE3">
        <w:rPr>
          <w:rFonts w:ascii="Arial" w:hAnsi="Arial" w:cs="Arial"/>
          <w:sz w:val="22"/>
          <w:szCs w:val="22"/>
          <w:lang w:val="de-DE"/>
        </w:rPr>
        <w:t>2013</w:t>
      </w:r>
      <w:r w:rsidR="0059276D" w:rsidRPr="006D2CE3">
        <w:rPr>
          <w:rFonts w:ascii="Arial" w:hAnsi="Arial" w:cs="Arial"/>
          <w:sz w:val="22"/>
          <w:szCs w:val="22"/>
          <w:lang w:val="de-DE"/>
        </w:rPr>
        <w:t>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FF3970" w:rsidRPr="006D2CE3">
        <w:rPr>
          <w:rFonts w:ascii="Arial" w:hAnsi="Arial" w:cs="Arial"/>
          <w:b/>
          <w:sz w:val="22"/>
          <w:szCs w:val="22"/>
          <w:lang w:val="de-DE"/>
        </w:rPr>
        <w:t>Leopoldina Akademie, Halle: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500 auf einen Streich…Ethische Fragen zur Anwendung von präkonzeptionellen Gentests auf Genchip-Basis (</w:t>
      </w:r>
      <w:r w:rsidR="00DA0D50" w:rsidRPr="006D2CE3">
        <w:rPr>
          <w:rFonts w:ascii="Arial" w:hAnsi="Arial" w:cs="Arial"/>
          <w:sz w:val="22"/>
          <w:szCs w:val="22"/>
          <w:lang w:val="de-DE"/>
        </w:rPr>
        <w:t>guest lecture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) </w:t>
      </w:r>
    </w:p>
    <w:p w14:paraId="38B2CD8A" w14:textId="2CCB9581" w:rsidR="00C80FF7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Fe</w:t>
      </w:r>
      <w:r>
        <w:rPr>
          <w:rFonts w:ascii="Arial" w:hAnsi="Arial" w:cs="Arial"/>
          <w:sz w:val="22"/>
          <w:szCs w:val="22"/>
          <w:lang w:val="en-US"/>
        </w:rPr>
        <w:t xml:space="preserve">b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14/</w:t>
      </w:r>
      <w:r w:rsidR="00C80FF7" w:rsidRPr="0014488E">
        <w:rPr>
          <w:rFonts w:ascii="Arial" w:hAnsi="Arial" w:cs="Arial"/>
          <w:sz w:val="22"/>
          <w:szCs w:val="22"/>
          <w:lang w:val="en-US"/>
        </w:rPr>
        <w:t>2013</w:t>
      </w:r>
      <w:r w:rsidR="00C80FF7" w:rsidRPr="0014488E">
        <w:rPr>
          <w:rFonts w:ascii="Arial" w:hAnsi="Arial" w:cs="Arial"/>
          <w:b/>
          <w:sz w:val="22"/>
          <w:szCs w:val="22"/>
          <w:lang w:val="en-US"/>
        </w:rPr>
        <w:t>: International Conference: “Autonomy &amp; Trust in Modern Medicine” Göttingen</w:t>
      </w:r>
      <w:r w:rsidR="00F30406" w:rsidRPr="0014488E">
        <w:rPr>
          <w:rFonts w:ascii="Arial" w:hAnsi="Arial" w:cs="Arial"/>
          <w:sz w:val="22"/>
          <w:szCs w:val="22"/>
          <w:lang w:val="en-US"/>
        </w:rPr>
        <w:t>:</w:t>
      </w:r>
      <w:r w:rsidR="00F050D6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C80FF7" w:rsidRPr="0014488E">
        <w:rPr>
          <w:rFonts w:ascii="Arial" w:hAnsi="Arial" w:cs="Arial"/>
          <w:sz w:val="22"/>
          <w:szCs w:val="22"/>
          <w:lang w:val="en-US"/>
        </w:rPr>
        <w:t>Collective Patient Autonomy” (</w:t>
      </w:r>
      <w:r w:rsidR="00A45D45" w:rsidRPr="0014488E">
        <w:rPr>
          <w:rFonts w:ascii="Arial" w:hAnsi="Arial" w:cs="Arial"/>
          <w:sz w:val="22"/>
          <w:szCs w:val="22"/>
          <w:lang w:val="en-US"/>
        </w:rPr>
        <w:t xml:space="preserve">in coop. </w:t>
      </w:r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with I. Jordan) </w:t>
      </w:r>
      <w:r w:rsidR="006A5E07" w:rsidRPr="0014488E">
        <w:rPr>
          <w:rFonts w:ascii="Arial" w:hAnsi="Arial" w:cs="Arial"/>
          <w:sz w:val="22"/>
          <w:szCs w:val="22"/>
          <w:lang w:val="en-US"/>
        </w:rPr>
        <w:t>(CfP)</w:t>
      </w:r>
    </w:p>
    <w:p w14:paraId="3E8402EC" w14:textId="226C293E" w:rsidR="00C80FF7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24/</w:t>
      </w:r>
      <w:r w:rsidR="00C80FF7" w:rsidRPr="0014488E">
        <w:rPr>
          <w:rFonts w:ascii="Arial" w:hAnsi="Arial" w:cs="Arial"/>
          <w:sz w:val="22"/>
          <w:szCs w:val="22"/>
          <w:lang w:val="en-US"/>
        </w:rPr>
        <w:t>2013</w:t>
      </w:r>
      <w:r w:rsidR="00C80FF7" w:rsidRPr="0014488E">
        <w:rPr>
          <w:rFonts w:ascii="Arial" w:hAnsi="Arial" w:cs="Arial"/>
          <w:b/>
          <w:sz w:val="22"/>
          <w:szCs w:val="22"/>
          <w:lang w:val="en-US"/>
        </w:rPr>
        <w:t>: International Workshop, University of Göttingen:</w:t>
      </w:r>
      <w:r w:rsidR="00C80FF7" w:rsidRPr="0014488E">
        <w:rPr>
          <w:rFonts w:ascii="Arial" w:hAnsi="Arial" w:cs="Arial"/>
          <w:sz w:val="22"/>
          <w:szCs w:val="22"/>
          <w:lang w:val="en-US"/>
        </w:rPr>
        <w:t xml:space="preserve"> Gender- Power-Body. Rethinking the Practice Turn: “The giving and taking of organs – ethical and cultural dynamics beyond symbolic actions” (invited)</w:t>
      </w:r>
    </w:p>
    <w:p w14:paraId="6970DEC4" w14:textId="5AC46CAF" w:rsidR="00FF3970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10/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2013</w:t>
      </w:r>
      <w:r w:rsidR="0059276D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9276D" w:rsidRPr="0014488E">
        <w:rPr>
          <w:rFonts w:ascii="Arial" w:hAnsi="Arial" w:cs="Arial"/>
          <w:b/>
          <w:sz w:val="22"/>
          <w:szCs w:val="22"/>
          <w:lang w:val="en-US"/>
        </w:rPr>
        <w:t>University of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 xml:space="preserve"> Hamburg, BIOGUM</w:t>
      </w:r>
      <w:r w:rsidR="00F85DE4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Epistemische Gerechtigkeit (invited) </w:t>
      </w:r>
    </w:p>
    <w:p w14:paraId="2A1EE689" w14:textId="736D97BD" w:rsidR="00FF397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22/</w:t>
      </w:r>
      <w:r w:rsidR="00FF3970" w:rsidRPr="006D2CE3">
        <w:rPr>
          <w:rFonts w:ascii="Arial" w:hAnsi="Arial" w:cs="Arial"/>
          <w:sz w:val="22"/>
          <w:szCs w:val="22"/>
          <w:lang w:val="de-DE"/>
        </w:rPr>
        <w:t>2012</w:t>
      </w:r>
      <w:r w:rsidR="0059276D" w:rsidRPr="006D2CE3">
        <w:rPr>
          <w:rFonts w:ascii="Arial" w:hAnsi="Arial" w:cs="Arial"/>
          <w:sz w:val="22"/>
          <w:szCs w:val="22"/>
          <w:lang w:val="de-DE"/>
        </w:rPr>
        <w:t>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9276D" w:rsidRPr="006D2CE3">
        <w:rPr>
          <w:rFonts w:ascii="Arial" w:hAnsi="Arial" w:cs="Arial"/>
          <w:b/>
          <w:sz w:val="22"/>
          <w:szCs w:val="22"/>
          <w:lang w:val="de-DE"/>
        </w:rPr>
        <w:t>Univ</w:t>
      </w:r>
      <w:r w:rsidR="00FF3970" w:rsidRPr="006D2CE3">
        <w:rPr>
          <w:rFonts w:ascii="Arial" w:hAnsi="Arial" w:cs="Arial"/>
          <w:b/>
          <w:sz w:val="22"/>
          <w:szCs w:val="22"/>
          <w:lang w:val="de-DE"/>
        </w:rPr>
        <w:t>ersity of Hamburg: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Biopolitik – Bioethik zwischen Sozial- und Kulturwissens</w:t>
      </w:r>
      <w:r w:rsidR="00DA0D50" w:rsidRPr="006D2CE3">
        <w:rPr>
          <w:rFonts w:ascii="Arial" w:hAnsi="Arial" w:cs="Arial"/>
          <w:sz w:val="22"/>
          <w:szCs w:val="22"/>
          <w:lang w:val="de-DE"/>
        </w:rPr>
        <w:t>chaften und angewandter Ethik (i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nvited) </w:t>
      </w:r>
    </w:p>
    <w:p w14:paraId="7E7EEDBB" w14:textId="1266973A" w:rsidR="00FF3970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Ma</w:t>
      </w:r>
      <w:r>
        <w:rPr>
          <w:rFonts w:ascii="Arial" w:hAnsi="Arial" w:cs="Arial"/>
          <w:sz w:val="22"/>
          <w:szCs w:val="22"/>
          <w:lang w:val="en-US"/>
        </w:rPr>
        <w:t xml:space="preserve">y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28/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2012</w:t>
      </w:r>
      <w:r w:rsidR="0059276D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>University of Augsburg: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The Troubles of Representation: the legitimacy of patient orga</w:t>
      </w:r>
      <w:r w:rsidR="00F050D6" w:rsidRPr="0014488E">
        <w:rPr>
          <w:rFonts w:ascii="Arial" w:hAnsi="Arial" w:cs="Arial"/>
          <w:sz w:val="22"/>
          <w:szCs w:val="22"/>
          <w:lang w:val="en-US"/>
        </w:rPr>
        <w:t>nizations as political actors (i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nvited talk) </w:t>
      </w:r>
    </w:p>
    <w:p w14:paraId="66732893" w14:textId="17883D79" w:rsidR="00FF3970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25/</w:t>
      </w:r>
      <w:r w:rsidR="00FF3970" w:rsidRPr="0014488E">
        <w:rPr>
          <w:rFonts w:ascii="Arial" w:hAnsi="Arial" w:cs="Arial"/>
          <w:sz w:val="22"/>
          <w:szCs w:val="22"/>
          <w:lang w:val="en-US"/>
        </w:rPr>
        <w:t>2012</w:t>
      </w:r>
      <w:r w:rsidR="0059276D" w:rsidRPr="0014488E">
        <w:rPr>
          <w:rFonts w:ascii="Arial" w:hAnsi="Arial" w:cs="Arial"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 xml:space="preserve">LMU München, </w:t>
      </w:r>
      <w:r w:rsidR="00F30406" w:rsidRPr="0014488E">
        <w:rPr>
          <w:rFonts w:ascii="Arial" w:hAnsi="Arial" w:cs="Arial"/>
          <w:b/>
          <w:sz w:val="22"/>
          <w:szCs w:val="22"/>
          <w:lang w:val="en-US"/>
        </w:rPr>
        <w:t>Center for Applied Ethics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FF3970" w:rsidRPr="0014488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FF3970" w:rsidRPr="0014488E">
        <w:rPr>
          <w:rFonts w:ascii="Arial" w:hAnsi="Arial" w:cs="Arial"/>
          <w:sz w:val="22"/>
          <w:szCs w:val="22"/>
          <w:lang w:val="en-US"/>
        </w:rPr>
        <w:t xml:space="preserve">Xenotransplantation – ethische Aspekte (invited talk) </w:t>
      </w:r>
    </w:p>
    <w:p w14:paraId="6AE8832A" w14:textId="525960AE" w:rsidR="00FF3970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Fe</w:t>
      </w:r>
      <w:r>
        <w:rPr>
          <w:rFonts w:ascii="Arial" w:hAnsi="Arial" w:cs="Arial"/>
          <w:sz w:val="22"/>
          <w:szCs w:val="22"/>
          <w:lang w:val="de-DE"/>
        </w:rPr>
        <w:t xml:space="preserve">b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2/</w:t>
      </w:r>
      <w:r w:rsidR="00FF3970" w:rsidRPr="006D2CE3">
        <w:rPr>
          <w:rFonts w:ascii="Arial" w:hAnsi="Arial" w:cs="Arial"/>
          <w:sz w:val="22"/>
          <w:szCs w:val="22"/>
          <w:lang w:val="de-DE"/>
        </w:rPr>
        <w:t>2011</w:t>
      </w:r>
      <w:r w:rsidR="0059276D" w:rsidRPr="006D2CE3">
        <w:rPr>
          <w:rFonts w:ascii="Arial" w:hAnsi="Arial" w:cs="Arial"/>
          <w:sz w:val="22"/>
          <w:szCs w:val="22"/>
          <w:lang w:val="de-DE"/>
        </w:rPr>
        <w:t>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FF3970" w:rsidRPr="006D2CE3">
        <w:rPr>
          <w:rFonts w:ascii="Arial" w:hAnsi="Arial" w:cs="Arial"/>
          <w:b/>
          <w:sz w:val="22"/>
          <w:szCs w:val="22"/>
          <w:lang w:val="de-DE"/>
        </w:rPr>
        <w:t>Akademie Braunschwei</w:t>
      </w:r>
      <w:r w:rsidR="00A45D45" w:rsidRPr="006D2CE3">
        <w:rPr>
          <w:rFonts w:ascii="Arial" w:hAnsi="Arial" w:cs="Arial"/>
          <w:b/>
          <w:sz w:val="22"/>
          <w:szCs w:val="22"/>
          <w:lang w:val="de-DE"/>
        </w:rPr>
        <w:t>g:</w:t>
      </w:r>
      <w:r w:rsidR="00FF3970" w:rsidRPr="006D2CE3">
        <w:rPr>
          <w:rFonts w:ascii="Arial" w:hAnsi="Arial" w:cs="Arial"/>
          <w:sz w:val="22"/>
          <w:szCs w:val="22"/>
          <w:lang w:val="de-DE"/>
        </w:rPr>
        <w:t xml:space="preserve"> Ethische Perspektiven “individualisierter” Medizin (invited) </w:t>
      </w:r>
    </w:p>
    <w:p w14:paraId="74FCD472" w14:textId="5B782BEE" w:rsidR="00221A0F" w:rsidRPr="002E3B98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2E3B98">
        <w:rPr>
          <w:rFonts w:ascii="Arial" w:hAnsi="Arial" w:cs="Arial"/>
          <w:sz w:val="22"/>
          <w:szCs w:val="22"/>
          <w:lang w:val="de-DE"/>
        </w:rPr>
        <w:t xml:space="preserve">Dec </w:t>
      </w:r>
      <w:r w:rsidR="00213ED0" w:rsidRPr="002E3B98">
        <w:rPr>
          <w:rFonts w:ascii="Arial" w:hAnsi="Arial" w:cs="Arial"/>
          <w:sz w:val="22"/>
          <w:szCs w:val="22"/>
          <w:lang w:val="de-DE"/>
        </w:rPr>
        <w:t>11/</w:t>
      </w:r>
      <w:r w:rsidR="00221A0F" w:rsidRPr="002E3B98">
        <w:rPr>
          <w:rFonts w:ascii="Arial" w:hAnsi="Arial" w:cs="Arial"/>
          <w:sz w:val="22"/>
          <w:szCs w:val="22"/>
          <w:lang w:val="de-DE"/>
        </w:rPr>
        <w:t>2010:</w:t>
      </w:r>
      <w:r w:rsidR="00F85DE4" w:rsidRPr="002E3B98">
        <w:rPr>
          <w:rFonts w:ascii="Arial" w:hAnsi="Arial" w:cs="Arial"/>
          <w:sz w:val="22"/>
          <w:szCs w:val="22"/>
          <w:lang w:val="de-DE"/>
        </w:rPr>
        <w:t xml:space="preserve"> </w:t>
      </w:r>
      <w:r w:rsidR="00F30406" w:rsidRPr="002E3B98">
        <w:rPr>
          <w:rFonts w:ascii="Arial" w:hAnsi="Arial" w:cs="Arial"/>
          <w:b/>
          <w:sz w:val="22"/>
          <w:szCs w:val="22"/>
          <w:lang w:val="de-DE"/>
        </w:rPr>
        <w:t xml:space="preserve">Expert conference of </w:t>
      </w:r>
      <w:r w:rsidR="00CE3878" w:rsidRPr="002E3B98">
        <w:rPr>
          <w:rFonts w:ascii="Arial" w:hAnsi="Arial" w:cs="Arial"/>
          <w:b/>
          <w:sz w:val="22"/>
          <w:szCs w:val="22"/>
          <w:lang w:val="de-DE"/>
        </w:rPr>
        <w:t>t</w:t>
      </w:r>
      <w:r w:rsidR="00F30406" w:rsidRPr="002E3B98">
        <w:rPr>
          <w:rFonts w:ascii="Arial" w:hAnsi="Arial" w:cs="Arial"/>
          <w:b/>
          <w:sz w:val="22"/>
          <w:szCs w:val="22"/>
          <w:lang w:val="de-DE"/>
        </w:rPr>
        <w:t xml:space="preserve">he Research Center of </w:t>
      </w:r>
      <w:r w:rsidR="0096278C" w:rsidRPr="002E3B98">
        <w:rPr>
          <w:rFonts w:ascii="Arial" w:hAnsi="Arial" w:cs="Arial"/>
          <w:b/>
          <w:sz w:val="22"/>
          <w:szCs w:val="22"/>
          <w:lang w:val="de-DE"/>
        </w:rPr>
        <w:t>t</w:t>
      </w:r>
      <w:r w:rsidR="00F30406" w:rsidRPr="002E3B98">
        <w:rPr>
          <w:rFonts w:ascii="Arial" w:hAnsi="Arial" w:cs="Arial"/>
          <w:b/>
          <w:sz w:val="22"/>
          <w:szCs w:val="22"/>
          <w:lang w:val="de-DE"/>
        </w:rPr>
        <w:t xml:space="preserve">he </w:t>
      </w:r>
      <w:r w:rsidR="002E3B98" w:rsidRPr="002E3B98">
        <w:rPr>
          <w:rFonts w:ascii="Arial" w:hAnsi="Arial" w:cs="Arial"/>
          <w:b/>
          <w:sz w:val="22"/>
          <w:szCs w:val="22"/>
          <w:lang w:val="de-DE"/>
        </w:rPr>
        <w:t>P</w:t>
      </w:r>
      <w:r w:rsidR="0096278C" w:rsidRPr="002E3B98">
        <w:rPr>
          <w:rFonts w:ascii="Arial" w:hAnsi="Arial" w:cs="Arial"/>
          <w:b/>
          <w:sz w:val="22"/>
          <w:szCs w:val="22"/>
          <w:lang w:val="de-DE"/>
        </w:rPr>
        <w:t>rotestant Study Community</w:t>
      </w:r>
      <w:r w:rsidR="00221A0F" w:rsidRPr="002E3B98">
        <w:rPr>
          <w:rFonts w:ascii="Arial" w:hAnsi="Arial" w:cs="Arial"/>
          <w:b/>
          <w:sz w:val="22"/>
          <w:szCs w:val="22"/>
          <w:lang w:val="de-DE"/>
        </w:rPr>
        <w:t xml:space="preserve"> (FEST)</w:t>
      </w:r>
      <w:r w:rsidR="00F85DE4" w:rsidRPr="002E3B98">
        <w:rPr>
          <w:rFonts w:ascii="Arial" w:hAnsi="Arial" w:cs="Arial"/>
          <w:b/>
          <w:sz w:val="22"/>
          <w:szCs w:val="22"/>
          <w:lang w:val="de-DE"/>
        </w:rPr>
        <w:t>:</w:t>
      </w:r>
      <w:r w:rsidR="00F85DE4" w:rsidRPr="002E3B98">
        <w:rPr>
          <w:rFonts w:ascii="Arial" w:hAnsi="Arial" w:cs="Arial"/>
          <w:sz w:val="22"/>
          <w:szCs w:val="22"/>
          <w:lang w:val="de-DE"/>
        </w:rPr>
        <w:t xml:space="preserve"> Politikberatung im Spannungsfeld zwischen Expertenwissen und Patienteninteressen</w:t>
      </w:r>
      <w:r w:rsidR="006A5E07" w:rsidRPr="002E3B98">
        <w:rPr>
          <w:rFonts w:ascii="Arial" w:hAnsi="Arial" w:cs="Arial"/>
          <w:sz w:val="22"/>
          <w:szCs w:val="22"/>
          <w:lang w:val="de-DE"/>
        </w:rPr>
        <w:t xml:space="preserve"> (invited)</w:t>
      </w:r>
    </w:p>
    <w:p w14:paraId="226F12BA" w14:textId="625BB1C9" w:rsidR="007605EC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29/</w:t>
      </w:r>
      <w:r w:rsidR="007605EC" w:rsidRPr="0014488E">
        <w:rPr>
          <w:rFonts w:ascii="Arial" w:hAnsi="Arial" w:cs="Arial"/>
          <w:sz w:val="22"/>
          <w:szCs w:val="22"/>
          <w:lang w:val="en-US"/>
        </w:rPr>
        <w:t>2010:</w:t>
      </w:r>
      <w:r w:rsidR="00B45C2D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>Scientifi</w:t>
      </w:r>
      <w:r w:rsidR="002E3B98">
        <w:rPr>
          <w:rFonts w:ascii="Arial" w:hAnsi="Arial" w:cs="Arial"/>
          <w:b/>
          <w:sz w:val="22"/>
          <w:szCs w:val="22"/>
          <w:lang w:val="en-US"/>
        </w:rPr>
        <w:t>c</w:t>
      </w:r>
      <w:r w:rsidR="007605EC" w:rsidRPr="0014488E">
        <w:rPr>
          <w:rFonts w:ascii="Arial" w:hAnsi="Arial" w:cs="Arial"/>
          <w:b/>
          <w:sz w:val="22"/>
          <w:szCs w:val="22"/>
          <w:lang w:val="en-US"/>
        </w:rPr>
        <w:t xml:space="preserve"> Symposium 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>on the</w:t>
      </w:r>
      <w:r w:rsidR="007605EC" w:rsidRPr="0014488E">
        <w:rPr>
          <w:rFonts w:ascii="Arial" w:hAnsi="Arial" w:cs="Arial"/>
          <w:b/>
          <w:sz w:val="22"/>
          <w:szCs w:val="22"/>
          <w:lang w:val="en-US"/>
        </w:rPr>
        <w:t xml:space="preserve"> Lübeck 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>Citizens</w:t>
      </w:r>
      <w:r w:rsidR="002E3B98">
        <w:rPr>
          <w:rFonts w:ascii="Arial" w:hAnsi="Arial" w:cs="Arial"/>
          <w:b/>
          <w:sz w:val="22"/>
          <w:szCs w:val="22"/>
          <w:lang w:val="en-US"/>
        </w:rPr>
        <w:t>’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 xml:space="preserve"> Conference on Proirities in Medical Care, University of 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>Lübeck</w:t>
      </w:r>
      <w:r w:rsidR="00B45C2D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B45C2D" w:rsidRPr="0014488E">
        <w:rPr>
          <w:rFonts w:ascii="Arial" w:hAnsi="Arial" w:cs="Arial"/>
          <w:sz w:val="22"/>
          <w:szCs w:val="22"/>
          <w:lang w:val="en-US"/>
        </w:rPr>
        <w:t>Bürgerkonferenz als deliberatives Verfahren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(invited)</w:t>
      </w:r>
    </w:p>
    <w:p w14:paraId="1A2E200C" w14:textId="0FAFB0FF" w:rsidR="00BE5483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Ju</w:t>
      </w:r>
      <w:r>
        <w:rPr>
          <w:rFonts w:ascii="Arial" w:hAnsi="Arial" w:cs="Arial"/>
          <w:sz w:val="22"/>
          <w:szCs w:val="22"/>
          <w:lang w:val="de-DE"/>
        </w:rPr>
        <w:t xml:space="preserve">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9/</w:t>
      </w:r>
      <w:r w:rsidR="008D7859" w:rsidRPr="006D2CE3">
        <w:rPr>
          <w:rFonts w:ascii="Arial" w:hAnsi="Arial" w:cs="Arial"/>
          <w:sz w:val="22"/>
          <w:szCs w:val="22"/>
          <w:lang w:val="de-DE"/>
        </w:rPr>
        <w:t>2010:</w:t>
      </w:r>
      <w:r w:rsidR="00B8371F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Graduate Colloquium </w:t>
      </w:r>
      <w:r w:rsidR="008D7859" w:rsidRPr="006D2CE3">
        <w:rPr>
          <w:rFonts w:ascii="Arial" w:hAnsi="Arial" w:cs="Arial"/>
          <w:b/>
          <w:sz w:val="22"/>
          <w:szCs w:val="22"/>
          <w:lang w:val="de-DE"/>
        </w:rPr>
        <w:t>Expert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 review</w:t>
      </w:r>
      <w:r w:rsidR="00B8371F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B8371F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8D7859" w:rsidRPr="006D2CE3">
        <w:rPr>
          <w:rFonts w:ascii="Arial" w:hAnsi="Arial" w:cs="Arial"/>
          <w:sz w:val="22"/>
          <w:szCs w:val="22"/>
          <w:lang w:val="de-DE"/>
        </w:rPr>
        <w:t>Aktualität der Expertenkritik aus medizinethischer Sicht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8D7859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69021DB" w14:textId="5DE1D8D1" w:rsidR="00BE5483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May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19/</w:t>
      </w:r>
      <w:r w:rsidR="008D7859" w:rsidRPr="0014488E">
        <w:rPr>
          <w:rFonts w:ascii="Arial" w:hAnsi="Arial" w:cs="Arial"/>
          <w:sz w:val="22"/>
          <w:szCs w:val="22"/>
          <w:lang w:val="en-US"/>
        </w:rPr>
        <w:t>2010</w:t>
      </w:r>
      <w:r w:rsidR="004F024C" w:rsidRPr="0014488E">
        <w:rPr>
          <w:rFonts w:ascii="Arial" w:hAnsi="Arial" w:cs="Arial"/>
          <w:sz w:val="22"/>
          <w:szCs w:val="22"/>
          <w:lang w:val="en-US"/>
        </w:rPr>
        <w:t>:</w:t>
      </w:r>
      <w:r w:rsidR="008D7859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45D45" w:rsidRPr="0014488E">
        <w:rPr>
          <w:rFonts w:ascii="Arial" w:hAnsi="Arial" w:cs="Arial"/>
          <w:b/>
          <w:sz w:val="22"/>
          <w:szCs w:val="22"/>
          <w:lang w:val="en-US"/>
        </w:rPr>
        <w:t xml:space="preserve">Workshop, </w:t>
      </w:r>
      <w:r w:rsidR="008D7859" w:rsidRPr="0014488E">
        <w:rPr>
          <w:rFonts w:ascii="Arial" w:hAnsi="Arial" w:cs="Arial"/>
          <w:b/>
          <w:sz w:val="22"/>
          <w:szCs w:val="22"/>
          <w:lang w:val="en-US"/>
        </w:rPr>
        <w:t xml:space="preserve">University of </w:t>
      </w:r>
      <w:r w:rsidR="00BE5483" w:rsidRPr="0014488E">
        <w:rPr>
          <w:rFonts w:ascii="Arial" w:hAnsi="Arial" w:cs="Arial"/>
          <w:b/>
          <w:sz w:val="22"/>
          <w:szCs w:val="22"/>
          <w:lang w:val="en-US"/>
        </w:rPr>
        <w:t>Bochum</w:t>
      </w:r>
      <w:r w:rsidR="008D7859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A45D45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8D7859" w:rsidRPr="0014488E">
        <w:rPr>
          <w:rFonts w:ascii="Arial" w:hAnsi="Arial" w:cs="Arial"/>
          <w:sz w:val="22"/>
          <w:szCs w:val="22"/>
          <w:lang w:val="en-US"/>
        </w:rPr>
        <w:t>Zum Verhältnis von Ethik und Empirie (</w:t>
      </w:r>
      <w:r w:rsidR="00490F27" w:rsidRPr="0014488E">
        <w:rPr>
          <w:rFonts w:ascii="Arial" w:hAnsi="Arial" w:cs="Arial"/>
          <w:sz w:val="22"/>
          <w:szCs w:val="22"/>
          <w:lang w:val="en-US"/>
        </w:rPr>
        <w:t>invited talk</w:t>
      </w:r>
      <w:r w:rsidR="008D7859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126FC2ED" w14:textId="6694BC69" w:rsidR="00BE5483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Ja</w:t>
      </w:r>
      <w:r>
        <w:rPr>
          <w:rFonts w:ascii="Arial" w:hAnsi="Arial" w:cs="Arial"/>
          <w:sz w:val="22"/>
          <w:szCs w:val="22"/>
          <w:lang w:val="de-DE"/>
        </w:rPr>
        <w:t xml:space="preserve">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26/</w:t>
      </w:r>
      <w:r w:rsidR="004F024C" w:rsidRPr="006D2CE3">
        <w:rPr>
          <w:rFonts w:ascii="Arial" w:hAnsi="Arial" w:cs="Arial"/>
          <w:sz w:val="22"/>
          <w:szCs w:val="22"/>
          <w:lang w:val="de-DE"/>
        </w:rPr>
        <w:t>2</w:t>
      </w:r>
      <w:r w:rsidR="00BE5483" w:rsidRPr="006D2CE3">
        <w:rPr>
          <w:rFonts w:ascii="Arial" w:hAnsi="Arial" w:cs="Arial"/>
          <w:sz w:val="22"/>
          <w:szCs w:val="22"/>
          <w:lang w:val="de-DE"/>
        </w:rPr>
        <w:t>010</w:t>
      </w:r>
      <w:r w:rsidR="004F024C" w:rsidRPr="006D2CE3">
        <w:rPr>
          <w:rFonts w:ascii="Arial" w:hAnsi="Arial" w:cs="Arial"/>
          <w:sz w:val="22"/>
          <w:szCs w:val="22"/>
          <w:lang w:val="de-DE"/>
        </w:rPr>
        <w:t>:</w:t>
      </w:r>
      <w:r w:rsidR="00BE548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BE5483" w:rsidRPr="006D2CE3">
        <w:rPr>
          <w:rFonts w:ascii="Arial" w:hAnsi="Arial" w:cs="Arial"/>
          <w:b/>
          <w:sz w:val="22"/>
          <w:szCs w:val="22"/>
          <w:lang w:val="de-DE"/>
        </w:rPr>
        <w:t>BMBF Status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 Colloquium</w:t>
      </w:r>
      <w:r w:rsidR="00BE5483" w:rsidRPr="006D2CE3">
        <w:rPr>
          <w:rFonts w:ascii="Arial" w:hAnsi="Arial" w:cs="Arial"/>
          <w:b/>
          <w:sz w:val="22"/>
          <w:szCs w:val="22"/>
          <w:lang w:val="de-DE"/>
        </w:rPr>
        <w:t xml:space="preserve"> Biotech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nology</w:t>
      </w:r>
      <w:r w:rsidR="00BE5483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BE5483" w:rsidRPr="006D2CE3">
        <w:rPr>
          <w:rFonts w:ascii="Arial" w:hAnsi="Arial" w:cs="Arial"/>
          <w:sz w:val="22"/>
          <w:szCs w:val="22"/>
          <w:lang w:val="de-DE"/>
        </w:rPr>
        <w:t xml:space="preserve"> Bioethik – Neue Perspektiven für die B</w:t>
      </w:r>
      <w:r w:rsidR="00B8371F" w:rsidRPr="006D2CE3">
        <w:rPr>
          <w:rFonts w:ascii="Arial" w:hAnsi="Arial" w:cs="Arial"/>
          <w:sz w:val="22"/>
          <w:szCs w:val="22"/>
          <w:lang w:val="de-DE"/>
        </w:rPr>
        <w:t>iotechnologie</w:t>
      </w:r>
      <w:r w:rsidR="00BE5483" w:rsidRPr="006D2CE3">
        <w:rPr>
          <w:rFonts w:ascii="Arial" w:hAnsi="Arial" w:cs="Arial"/>
          <w:sz w:val="22"/>
          <w:szCs w:val="22"/>
          <w:lang w:val="de-DE"/>
        </w:rPr>
        <w:t xml:space="preserve">?! </w:t>
      </w:r>
      <w:r w:rsidR="00BE5483" w:rsidRPr="001C55F9">
        <w:rPr>
          <w:rFonts w:ascii="Arial" w:hAnsi="Arial" w:cs="Arial"/>
          <w:sz w:val="22"/>
          <w:szCs w:val="22"/>
          <w:lang w:val="de-DE"/>
        </w:rPr>
        <w:t>(</w:t>
      </w:r>
      <w:r w:rsidR="002E3B98">
        <w:rPr>
          <w:rFonts w:ascii="Arial" w:hAnsi="Arial" w:cs="Arial"/>
          <w:sz w:val="22"/>
          <w:szCs w:val="22"/>
          <w:lang w:val="de-DE"/>
        </w:rPr>
        <w:t>k</w:t>
      </w:r>
      <w:r w:rsidR="00BE5483" w:rsidRPr="001C55F9">
        <w:rPr>
          <w:rFonts w:ascii="Arial" w:hAnsi="Arial" w:cs="Arial"/>
          <w:sz w:val="22"/>
          <w:szCs w:val="22"/>
          <w:lang w:val="de-DE"/>
        </w:rPr>
        <w:t>eynote lecture)</w:t>
      </w:r>
    </w:p>
    <w:p w14:paraId="6495B505" w14:textId="76CB58B8" w:rsidR="00BE5483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6/</w:t>
      </w:r>
      <w:r w:rsidR="008D7859" w:rsidRPr="006D2CE3">
        <w:rPr>
          <w:rFonts w:ascii="Arial" w:hAnsi="Arial" w:cs="Arial"/>
          <w:sz w:val="22"/>
          <w:szCs w:val="22"/>
          <w:lang w:val="de-DE"/>
        </w:rPr>
        <w:t>2009</w:t>
      </w:r>
      <w:r w:rsidR="004F024C" w:rsidRPr="006D2CE3">
        <w:rPr>
          <w:rFonts w:ascii="Arial" w:hAnsi="Arial" w:cs="Arial"/>
          <w:sz w:val="22"/>
          <w:szCs w:val="22"/>
          <w:lang w:val="de-DE"/>
        </w:rPr>
        <w:t>:</w:t>
      </w:r>
      <w:r w:rsidR="008D7859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826D54">
        <w:rPr>
          <w:rFonts w:ascii="Arial" w:hAnsi="Arial" w:cs="Arial"/>
          <w:b/>
          <w:sz w:val="22"/>
          <w:szCs w:val="22"/>
          <w:lang w:val="de-DE"/>
        </w:rPr>
        <w:t>AEM</w:t>
      </w:r>
      <w:r w:rsidR="00BE5483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Doctoral Colloquium</w:t>
      </w:r>
      <w:r w:rsidR="00BE5483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BE5483" w:rsidRPr="006D2CE3">
        <w:rPr>
          <w:rFonts w:ascii="Arial" w:hAnsi="Arial" w:cs="Arial"/>
          <w:sz w:val="22"/>
          <w:szCs w:val="22"/>
          <w:lang w:val="de-DE"/>
        </w:rPr>
        <w:t xml:space="preserve"> Ethik und Empirie</w:t>
      </w:r>
      <w:r w:rsidR="008D7859" w:rsidRPr="006D2CE3">
        <w:rPr>
          <w:rFonts w:ascii="Arial" w:hAnsi="Arial" w:cs="Arial"/>
          <w:sz w:val="22"/>
          <w:szCs w:val="22"/>
          <w:lang w:val="de-DE"/>
        </w:rPr>
        <w:t xml:space="preserve"> in medizinethischen Forschungsarbeiten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8D7859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5E4E6020" w14:textId="165F4DB8" w:rsidR="00555585" w:rsidRPr="006D2CE3" w:rsidRDefault="001C55F9" w:rsidP="00213ED0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19/</w:t>
      </w:r>
      <w:r w:rsidR="00555585" w:rsidRPr="006D2CE3">
        <w:rPr>
          <w:rFonts w:ascii="Arial" w:hAnsi="Arial" w:cs="Arial"/>
          <w:sz w:val="22"/>
          <w:szCs w:val="22"/>
          <w:lang w:val="de-DE"/>
        </w:rPr>
        <w:t>2009</w:t>
      </w:r>
      <w:r w:rsidR="004F024C" w:rsidRPr="006D2CE3">
        <w:rPr>
          <w:rFonts w:ascii="Arial" w:hAnsi="Arial" w:cs="Arial"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FRIAS, School of History, Freiburg: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Israelische Utopien und deutsche dystopian? Laien. und Expertendiskurse zur Humangenetik und Reproduktionsmedizin im Vergleich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FCA8742" w14:textId="523C06DE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21/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2008: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TU Berlin, Bernstein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 Center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Department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Model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ing cognitive Processes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,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Ethik in der Forschung: Verantwortung und Konfliktdimensionen</w:t>
      </w:r>
      <w:r w:rsidR="0083434B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) </w:t>
      </w:r>
    </w:p>
    <w:p w14:paraId="17B3F4CD" w14:textId="3CE7290E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29/</w:t>
      </w:r>
      <w:r w:rsidR="004F024C" w:rsidRPr="006D2CE3">
        <w:rPr>
          <w:rFonts w:ascii="Arial" w:hAnsi="Arial" w:cs="Arial"/>
          <w:sz w:val="22"/>
          <w:szCs w:val="22"/>
          <w:lang w:val="de-DE"/>
        </w:rPr>
        <w:t>2008: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University of Tübingen, Center for Ethics in the Sciences and Humanities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Ethik in den Wissenschaften – Überlegungen zur Verortung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6DC31FD5" w14:textId="3B33E79A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8/</w:t>
      </w:r>
      <w:r w:rsidR="004F024C" w:rsidRPr="006D2CE3">
        <w:rPr>
          <w:rFonts w:ascii="Arial" w:hAnsi="Arial" w:cs="Arial"/>
          <w:sz w:val="22"/>
          <w:szCs w:val="22"/>
          <w:lang w:val="de-DE"/>
        </w:rPr>
        <w:t>2008: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University of Giessen, Psychological Department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Ethische Aspekte der Forschung mit Mensch und Tier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1A91388" w14:textId="47C0B7E6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12/</w:t>
      </w:r>
      <w:r w:rsidR="004F024C" w:rsidRPr="006D2CE3">
        <w:rPr>
          <w:rFonts w:ascii="Arial" w:hAnsi="Arial" w:cs="Arial"/>
          <w:sz w:val="22"/>
          <w:szCs w:val="22"/>
          <w:lang w:val="de-DE"/>
        </w:rPr>
        <w:t>2007: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Lecture Series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Biopolitik“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, University of Münster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Perspektiven Europäischer Bürger auf Patienten- und Bürgerbeteiligung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E5F2AA2" w14:textId="69792286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Sep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28/</w:t>
      </w:r>
      <w:r w:rsidR="004F024C" w:rsidRPr="006D2CE3">
        <w:rPr>
          <w:rFonts w:ascii="Arial" w:hAnsi="Arial" w:cs="Arial"/>
          <w:sz w:val="22"/>
          <w:szCs w:val="22"/>
          <w:lang w:val="de-DE"/>
        </w:rPr>
        <w:t>2007: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Annual Meeting of </w:t>
      </w:r>
      <w:r w:rsidR="00CE3878">
        <w:rPr>
          <w:rFonts w:ascii="Arial" w:hAnsi="Arial" w:cs="Arial"/>
          <w:b/>
          <w:sz w:val="22"/>
          <w:szCs w:val="22"/>
          <w:lang w:val="de-DE"/>
        </w:rPr>
        <w:t>t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 xml:space="preserve">he </w:t>
      </w:r>
      <w:r w:rsidR="00826D54">
        <w:rPr>
          <w:rFonts w:ascii="Arial" w:hAnsi="Arial" w:cs="Arial"/>
          <w:b/>
          <w:sz w:val="22"/>
          <w:szCs w:val="22"/>
          <w:lang w:val="de-DE"/>
        </w:rPr>
        <w:t>AEM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, University of Tübingen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: Betroffenheit und Expertenmeinung – Eine Frage der Meinungsvielfalt oder des Blickwinkels? </w:t>
      </w:r>
      <w:r w:rsidR="0083434B" w:rsidRPr="001C55F9">
        <w:rPr>
          <w:rFonts w:ascii="Arial" w:hAnsi="Arial" w:cs="Arial"/>
          <w:sz w:val="22"/>
          <w:szCs w:val="22"/>
          <w:lang w:val="de-DE"/>
        </w:rPr>
        <w:t>(</w:t>
      </w:r>
      <w:r w:rsidR="00CE3878">
        <w:rPr>
          <w:rFonts w:ascii="Arial" w:hAnsi="Arial" w:cs="Arial"/>
          <w:sz w:val="22"/>
          <w:szCs w:val="22"/>
          <w:lang w:val="de-DE"/>
        </w:rPr>
        <w:t>in coop.</w:t>
      </w:r>
      <w:r w:rsidR="0083434B" w:rsidRPr="001C55F9">
        <w:rPr>
          <w:rFonts w:ascii="Arial" w:hAnsi="Arial" w:cs="Arial"/>
          <w:sz w:val="22"/>
          <w:szCs w:val="22"/>
          <w:lang w:val="de-DE"/>
        </w:rPr>
        <w:t xml:space="preserve"> with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 Mark Schweda</w:t>
      </w:r>
      <w:r w:rsidR="0083434B" w:rsidRPr="001C55F9">
        <w:rPr>
          <w:rFonts w:ascii="Arial" w:hAnsi="Arial" w:cs="Arial"/>
          <w:sz w:val="22"/>
          <w:szCs w:val="22"/>
          <w:lang w:val="de-DE"/>
        </w:rPr>
        <w:t>)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 (CfP)</w:t>
      </w:r>
    </w:p>
    <w:p w14:paraId="23F38E27" w14:textId="2396F909" w:rsidR="00555585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Feb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27/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2007: </w:t>
      </w:r>
      <w:r w:rsidR="00B960FB" w:rsidRPr="0014488E">
        <w:rPr>
          <w:rFonts w:ascii="Arial" w:hAnsi="Arial" w:cs="Arial"/>
          <w:b/>
          <w:sz w:val="22"/>
          <w:szCs w:val="22"/>
          <w:lang w:val="en-US"/>
        </w:rPr>
        <w:t xml:space="preserve">Workshop,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Univers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>ity of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 xml:space="preserve"> Bochum</w:t>
      </w:r>
      <w:r w:rsidR="00B960FB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B960FB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A50E3D" w:rsidRPr="0014488E">
        <w:rPr>
          <w:rFonts w:ascii="Arial" w:hAnsi="Arial" w:cs="Arial"/>
          <w:sz w:val="22"/>
          <w:szCs w:val="22"/>
          <w:lang w:val="en-US"/>
        </w:rPr>
        <w:t>“</w:t>
      </w:r>
      <w:r w:rsidR="00555585" w:rsidRPr="0014488E">
        <w:rPr>
          <w:rFonts w:ascii="Arial" w:hAnsi="Arial" w:cs="Arial"/>
          <w:sz w:val="22"/>
          <w:szCs w:val="22"/>
          <w:lang w:val="en-US"/>
        </w:rPr>
        <w:t>Interkulturelle Bioethik“: Andere Länder, Andere Leiden? (</w:t>
      </w:r>
      <w:r w:rsidR="00490F27" w:rsidRPr="0014488E">
        <w:rPr>
          <w:rFonts w:ascii="Arial" w:hAnsi="Arial" w:cs="Arial"/>
          <w:sz w:val="22"/>
          <w:szCs w:val="22"/>
          <w:lang w:val="en-US"/>
        </w:rPr>
        <w:t>invited</w:t>
      </w:r>
      <w:r w:rsidR="00555585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4BECDBCE" w14:textId="6CAB4C50" w:rsidR="00EE725F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26/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2007: </w:t>
      </w:r>
      <w:r w:rsidR="00B960FB" w:rsidRPr="0014488E">
        <w:rPr>
          <w:rFonts w:ascii="Arial" w:hAnsi="Arial" w:cs="Arial"/>
          <w:b/>
          <w:sz w:val="22"/>
          <w:szCs w:val="22"/>
          <w:lang w:val="en-US"/>
        </w:rPr>
        <w:t xml:space="preserve">Workshop </w:t>
      </w:r>
      <w:r w:rsidR="0096278C" w:rsidRPr="0014488E">
        <w:rPr>
          <w:rFonts w:ascii="Arial" w:hAnsi="Arial" w:cs="Arial"/>
          <w:b/>
          <w:sz w:val="22"/>
          <w:szCs w:val="22"/>
          <w:lang w:val="en-US"/>
        </w:rPr>
        <w:t>on Paticipation, University of Cologne</w:t>
      </w:r>
      <w:r w:rsidR="00B960FB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 Bioethik und Partizipation</w:t>
      </w:r>
      <w:r w:rsidR="006A5E07" w:rsidRPr="0014488E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2E637F4E" w14:textId="4E4076D6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BA0F52">
        <w:rPr>
          <w:rFonts w:ascii="Arial" w:hAnsi="Arial" w:cs="Arial"/>
          <w:sz w:val="22"/>
          <w:szCs w:val="22"/>
          <w:lang w:val="de-DE"/>
        </w:rPr>
        <w:t>5/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2007: </w:t>
      </w:r>
      <w:r w:rsidR="0096278C" w:rsidRPr="006D2CE3">
        <w:rPr>
          <w:rFonts w:ascii="Arial" w:hAnsi="Arial" w:cs="Arial"/>
          <w:b/>
          <w:sz w:val="22"/>
          <w:szCs w:val="22"/>
          <w:lang w:val="de-DE"/>
        </w:rPr>
        <w:t>Protestant Research Academy, Annual Conference in Berlin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Die Idee der Xenotransplantation – zwischen Organersatz und Identitätsveränderung? </w:t>
      </w:r>
      <w:r w:rsidR="00555585" w:rsidRPr="001C55F9">
        <w:rPr>
          <w:rFonts w:ascii="Arial" w:hAnsi="Arial" w:cs="Arial"/>
          <w:sz w:val="22"/>
          <w:szCs w:val="22"/>
          <w:lang w:val="de-DE"/>
        </w:rPr>
        <w:t>(</w:t>
      </w:r>
      <w:r w:rsidR="00490F27" w:rsidRPr="001C55F9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1C55F9">
        <w:rPr>
          <w:rFonts w:ascii="Arial" w:hAnsi="Arial" w:cs="Arial"/>
          <w:sz w:val="22"/>
          <w:szCs w:val="22"/>
          <w:lang w:val="de-DE"/>
        </w:rPr>
        <w:t>)</w:t>
      </w:r>
    </w:p>
    <w:p w14:paraId="3A17908E" w14:textId="5C0A9551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254B1"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1254B1">
        <w:rPr>
          <w:rFonts w:ascii="Arial" w:hAnsi="Arial" w:cs="Arial"/>
          <w:sz w:val="22"/>
          <w:szCs w:val="22"/>
          <w:lang w:val="de-DE"/>
        </w:rPr>
        <w:t>25/</w:t>
      </w:r>
      <w:r w:rsidR="00555585" w:rsidRPr="001254B1">
        <w:rPr>
          <w:rFonts w:ascii="Arial" w:hAnsi="Arial" w:cs="Arial"/>
          <w:sz w:val="22"/>
          <w:szCs w:val="22"/>
          <w:lang w:val="de-DE"/>
        </w:rPr>
        <w:t xml:space="preserve">2006: </w:t>
      </w:r>
      <w:r w:rsidR="00B960FB" w:rsidRPr="001254B1">
        <w:rPr>
          <w:rFonts w:ascii="Arial" w:hAnsi="Arial" w:cs="Arial"/>
          <w:b/>
          <w:sz w:val="22"/>
          <w:szCs w:val="22"/>
          <w:lang w:val="de-DE"/>
        </w:rPr>
        <w:t xml:space="preserve">Workshop </w:t>
      </w:r>
      <w:r w:rsidR="00A50E3D" w:rsidRPr="001254B1">
        <w:rPr>
          <w:rFonts w:ascii="Arial" w:hAnsi="Arial" w:cs="Arial"/>
          <w:b/>
          <w:sz w:val="22"/>
          <w:szCs w:val="22"/>
          <w:lang w:val="de-DE"/>
        </w:rPr>
        <w:t>“</w:t>
      </w:r>
      <w:r w:rsidR="00B960FB" w:rsidRPr="001254B1">
        <w:rPr>
          <w:rFonts w:ascii="Arial" w:hAnsi="Arial" w:cs="Arial"/>
          <w:b/>
          <w:sz w:val="22"/>
          <w:szCs w:val="22"/>
          <w:lang w:val="de-DE"/>
        </w:rPr>
        <w:t xml:space="preserve">Engeneering Life. Narrationen vom Menschen in Biomedizin, Kultur und Literatur“, </w:t>
      </w:r>
      <w:r w:rsidR="0096278C" w:rsidRPr="001254B1">
        <w:rPr>
          <w:rFonts w:ascii="Arial" w:hAnsi="Arial" w:cs="Arial"/>
          <w:b/>
          <w:sz w:val="22"/>
          <w:szCs w:val="22"/>
          <w:lang w:val="de-DE"/>
        </w:rPr>
        <w:t>University of Greifswald, Department for German Philology:</w:t>
      </w:r>
      <w:r w:rsidR="00555585" w:rsidRPr="001254B1">
        <w:rPr>
          <w:rFonts w:ascii="Arial" w:hAnsi="Arial" w:cs="Arial"/>
          <w:sz w:val="22"/>
          <w:szCs w:val="22"/>
          <w:lang w:val="de-DE"/>
        </w:rPr>
        <w:t xml:space="preserve"> Bioethik zwischen Science und Fiction?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Die Rolle von Utopien und Fiktion im Rahmen bioethischer Reflexion (CfP)</w:t>
      </w:r>
    </w:p>
    <w:p w14:paraId="35115A6C" w14:textId="034DE908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21/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2006: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IPPNW-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C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ongress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Medizin und Gewissen“, 20.-22.10.06, Nürnberg</w:t>
      </w:r>
      <w:r w:rsidR="00B8425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Normative Aspekte der Patienten- und Bürgerbeteiligung zu gesundheitspolitischen und medizinethischen Entscheidungen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5C6BBF8" w14:textId="5CB02B6C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Ju</w:t>
      </w:r>
      <w:r>
        <w:rPr>
          <w:rFonts w:ascii="Arial" w:hAnsi="Arial" w:cs="Arial"/>
          <w:sz w:val="22"/>
          <w:szCs w:val="22"/>
          <w:lang w:val="de-DE"/>
        </w:rPr>
        <w:t xml:space="preserve">n </w:t>
      </w:r>
      <w:r w:rsidR="00213ED0" w:rsidRPr="001C55F9">
        <w:rPr>
          <w:rFonts w:ascii="Arial" w:hAnsi="Arial" w:cs="Arial"/>
          <w:sz w:val="22"/>
          <w:szCs w:val="22"/>
          <w:lang w:val="de-DE"/>
        </w:rPr>
        <w:t>12/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2006: </w:t>
      </w:r>
      <w:r w:rsidR="00B50DF3" w:rsidRPr="001C55F9">
        <w:rPr>
          <w:rFonts w:ascii="Arial" w:hAnsi="Arial" w:cs="Arial"/>
          <w:b/>
          <w:sz w:val="22"/>
          <w:szCs w:val="22"/>
          <w:lang w:val="de-DE"/>
        </w:rPr>
        <w:t xml:space="preserve">Lecture Series </w:t>
      </w:r>
      <w:r w:rsidR="00A50E3D" w:rsidRPr="001C55F9">
        <w:rPr>
          <w:rFonts w:ascii="Arial" w:hAnsi="Arial" w:cs="Arial"/>
          <w:b/>
          <w:sz w:val="22"/>
          <w:szCs w:val="22"/>
          <w:lang w:val="de-DE"/>
        </w:rPr>
        <w:t>“</w:t>
      </w:r>
      <w:r w:rsidR="00B50DF3" w:rsidRPr="001C55F9">
        <w:rPr>
          <w:rFonts w:ascii="Arial" w:hAnsi="Arial" w:cs="Arial"/>
          <w:b/>
          <w:sz w:val="22"/>
          <w:szCs w:val="22"/>
          <w:lang w:val="de-DE"/>
        </w:rPr>
        <w:t>Bioethik“,</w:t>
      </w:r>
      <w:r w:rsidR="00B50DF3" w:rsidRPr="001C55F9">
        <w:rPr>
          <w:rFonts w:ascii="Arial" w:hAnsi="Arial" w:cs="Arial"/>
          <w:sz w:val="22"/>
          <w:szCs w:val="22"/>
          <w:lang w:val="de-DE"/>
        </w:rPr>
        <w:t xml:space="preserve"> </w:t>
      </w:r>
      <w:r w:rsidR="00555585" w:rsidRPr="001C55F9">
        <w:rPr>
          <w:rFonts w:ascii="Arial" w:hAnsi="Arial" w:cs="Arial"/>
          <w:b/>
          <w:sz w:val="22"/>
          <w:szCs w:val="22"/>
          <w:lang w:val="de-DE"/>
        </w:rPr>
        <w:t>Universit</w:t>
      </w:r>
      <w:r w:rsidR="00B50DF3" w:rsidRPr="001C55F9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1C55F9">
        <w:rPr>
          <w:rFonts w:ascii="Arial" w:hAnsi="Arial" w:cs="Arial"/>
          <w:b/>
          <w:sz w:val="22"/>
          <w:szCs w:val="22"/>
          <w:lang w:val="de-DE"/>
        </w:rPr>
        <w:t xml:space="preserve"> Münster, </w:t>
      </w:r>
      <w:r w:rsidR="00B50DF3" w:rsidRPr="001C55F9">
        <w:rPr>
          <w:rFonts w:ascii="Arial" w:hAnsi="Arial" w:cs="Arial"/>
          <w:b/>
          <w:sz w:val="22"/>
          <w:szCs w:val="22"/>
          <w:lang w:val="de-DE"/>
        </w:rPr>
        <w:t>Biology Faculty: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 Bioethische Anmerkungen zur Stammzellforschung und dem Status des Embryos (</w:t>
      </w:r>
      <w:r w:rsidR="00490F27" w:rsidRPr="001C55F9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1C55F9">
        <w:rPr>
          <w:rFonts w:ascii="Arial" w:hAnsi="Arial" w:cs="Arial"/>
          <w:sz w:val="22"/>
          <w:szCs w:val="22"/>
          <w:lang w:val="de-DE"/>
        </w:rPr>
        <w:t>)</w:t>
      </w:r>
    </w:p>
    <w:p w14:paraId="64261805" w14:textId="74935228" w:rsidR="00555585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de-DE"/>
        </w:rPr>
        <w:t xml:space="preserve">Oct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21/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2005: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Conference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 xml:space="preserve">Von der Politik- zur Gesellschaftsberatung? Medien öffentlicher Konsultation“,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ty of Giessen, Center for Media and Interactivity: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Bürgerbeteiligung in der Bioethik. </w:t>
      </w:r>
      <w:r w:rsidR="00555585" w:rsidRPr="0014488E">
        <w:rPr>
          <w:rFonts w:ascii="Arial" w:hAnsi="Arial" w:cs="Arial"/>
          <w:sz w:val="22"/>
          <w:szCs w:val="22"/>
          <w:lang w:val="en-US"/>
        </w:rPr>
        <w:t>Aufgaben und Besonderheiten aus bioethischer Sicht (</w:t>
      </w:r>
      <w:r w:rsidR="00490F27" w:rsidRPr="0014488E">
        <w:rPr>
          <w:rFonts w:ascii="Arial" w:hAnsi="Arial" w:cs="Arial"/>
          <w:sz w:val="22"/>
          <w:szCs w:val="22"/>
          <w:lang w:val="en-US"/>
        </w:rPr>
        <w:t>invited</w:t>
      </w:r>
      <w:r w:rsidR="002E3B98">
        <w:rPr>
          <w:rFonts w:ascii="Arial" w:hAnsi="Arial" w:cs="Arial"/>
          <w:sz w:val="22"/>
          <w:szCs w:val="22"/>
          <w:lang w:val="en-US"/>
        </w:rPr>
        <w:t>)</w:t>
      </w:r>
    </w:p>
    <w:p w14:paraId="24746CA2" w14:textId="52C3B52D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Se</w:t>
      </w:r>
      <w:r>
        <w:rPr>
          <w:rFonts w:ascii="Arial" w:hAnsi="Arial" w:cs="Arial"/>
          <w:sz w:val="22"/>
          <w:szCs w:val="22"/>
          <w:lang w:val="de-DE"/>
        </w:rPr>
        <w:t xml:space="preserve">p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7/</w:t>
      </w:r>
      <w:r w:rsidR="00555585" w:rsidRPr="006D2CE3">
        <w:rPr>
          <w:rFonts w:ascii="Arial" w:hAnsi="Arial" w:cs="Arial"/>
          <w:sz w:val="22"/>
          <w:szCs w:val="22"/>
          <w:lang w:val="de-DE"/>
        </w:rPr>
        <w:t>2005: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GENUS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 Lecture Series, University of Münster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Männer nehmen, Frauen geben? Die bioethische Relevanz von Geschlechterfragen am Beispiel der Organtransplantation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21783D26" w14:textId="390A67E0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27/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2005: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Universit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Bonn, German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 Studies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Seminar: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Humangenetische Utopien: Zwischen Fakten, Fiktion und Folgenbewertung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1CCE9A6C" w14:textId="5F3FBEC3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30/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2004: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Institut Mensch Ethik Wissenschaft, Berlin: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Bürgerbeteiligung am bioethischen Diskurs: Erwartungen, Ergebnisse &amp; Enttäuschungen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3D06DCE1" w14:textId="2CCE5336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Jun </w:t>
      </w:r>
      <w:r w:rsidR="00BA0F52">
        <w:rPr>
          <w:rFonts w:ascii="Arial" w:hAnsi="Arial" w:cs="Arial"/>
          <w:sz w:val="22"/>
          <w:szCs w:val="22"/>
          <w:lang w:val="de-DE"/>
        </w:rPr>
        <w:t>1/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2004: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Universität Heidelberg, Interdisziplinäres Forum, Ringvorlesung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Der designte Mensch“: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Tierorgane für den Menschen: Folgen für das Identitätsverständnis und ethische Probleme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</w:t>
      </w:r>
      <w:r w:rsidR="002E3B98">
        <w:rPr>
          <w:rFonts w:ascii="Arial" w:hAnsi="Arial" w:cs="Arial"/>
          <w:sz w:val="22"/>
          <w:szCs w:val="22"/>
          <w:lang w:val="de-DE"/>
        </w:rPr>
        <w:t>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4B546DB1" w14:textId="794FB345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May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17/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2004: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Lecture Series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Bioethik“,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</w:t>
      </w:r>
      <w:r w:rsidR="008F7AAC" w:rsidRPr="006D2CE3">
        <w:rPr>
          <w:rFonts w:ascii="Arial" w:hAnsi="Arial" w:cs="Arial"/>
          <w:b/>
          <w:sz w:val="22"/>
          <w:szCs w:val="22"/>
          <w:lang w:val="de-DE"/>
        </w:rPr>
        <w:t>t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Münster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Bioethische Anmerkungen zu reproduktionsbiologischen Verfahren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010103DC" w14:textId="1C4929AD" w:rsidR="00555585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Ap</w:t>
      </w:r>
      <w:r>
        <w:rPr>
          <w:rFonts w:ascii="Arial" w:hAnsi="Arial" w:cs="Arial"/>
          <w:sz w:val="22"/>
          <w:szCs w:val="22"/>
          <w:lang w:val="en-US"/>
        </w:rPr>
        <w:t xml:space="preserve">r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7/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2004: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Max-Plank-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 xml:space="preserve">Department for molecular Genetics,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Berlin: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 Geneticisation and Ethics on a Social and Individual Level </w:t>
      </w:r>
    </w:p>
    <w:p w14:paraId="1EFDB942" w14:textId="53176BFF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Ma</w:t>
      </w:r>
      <w:r>
        <w:rPr>
          <w:rFonts w:ascii="Arial" w:hAnsi="Arial" w:cs="Arial"/>
          <w:sz w:val="22"/>
          <w:szCs w:val="22"/>
          <w:lang w:val="de-DE"/>
        </w:rPr>
        <w:t xml:space="preserve">r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18/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2004: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Conference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Bilder des Menschlichen“,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Protestant Academy Loccum: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Bürgerkonferenzen: Beispiele der Bürgerbeteiligung am bioethischen Diskurs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0657563B" w14:textId="197C8F35" w:rsidR="00EE725F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Jan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15/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2004: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Lecture Series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Bioethik“,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B8371F" w:rsidRPr="006D2CE3">
        <w:rPr>
          <w:rFonts w:ascii="Arial" w:hAnsi="Arial" w:cs="Arial"/>
          <w:b/>
          <w:sz w:val="22"/>
          <w:szCs w:val="22"/>
          <w:lang w:val="de-DE"/>
        </w:rPr>
        <w:t>Humboldt-Universi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ty</w:t>
      </w:r>
      <w:r w:rsidR="00B8371F" w:rsidRPr="006D2CE3">
        <w:rPr>
          <w:rFonts w:ascii="Arial" w:hAnsi="Arial" w:cs="Arial"/>
          <w:b/>
          <w:sz w:val="22"/>
          <w:szCs w:val="22"/>
          <w:lang w:val="de-DE"/>
        </w:rPr>
        <w:t xml:space="preserve"> Berlin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: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Mensch-Tier-Verhältnis: ein ambivalentes Verhältnis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7E2311CC" w14:textId="751C4F48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BA0F52">
        <w:rPr>
          <w:rFonts w:ascii="Arial" w:hAnsi="Arial" w:cs="Arial"/>
          <w:sz w:val="22"/>
          <w:szCs w:val="22"/>
          <w:lang w:val="de-DE"/>
        </w:rPr>
        <w:t>6/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2003: 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 xml:space="preserve">Workshop "Politik und Expertise",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Universit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Bielefeld</w:t>
      </w:r>
      <w:r w:rsidR="00B960FB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Bürger als Experten? 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Möglichkeiten und Grenzen der Bürgerbeteiligung am bioethischen Diskurs (CfP) </w:t>
      </w:r>
    </w:p>
    <w:p w14:paraId="226EBB01" w14:textId="5A8EABBC" w:rsidR="00555585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Jan </w:t>
      </w:r>
      <w:r w:rsidR="00213ED0" w:rsidRPr="0014488E">
        <w:rPr>
          <w:rFonts w:ascii="Arial" w:hAnsi="Arial" w:cs="Arial"/>
          <w:sz w:val="22"/>
          <w:szCs w:val="22"/>
          <w:lang w:val="en-US"/>
        </w:rPr>
        <w:t>15/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2003: 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>Colloquium of</w:t>
      </w:r>
      <w:r w:rsidR="00CE3878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>the History of Science,</w:t>
      </w:r>
      <w:r w:rsidR="00B50DF3" w:rsidRPr="0014488E">
        <w:rPr>
          <w:rFonts w:ascii="Arial" w:hAnsi="Arial" w:cs="Arial"/>
          <w:sz w:val="22"/>
          <w:szCs w:val="22"/>
          <w:lang w:val="en-US"/>
        </w:rPr>
        <w:t xml:space="preserve">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Universit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>y of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 xml:space="preserve"> Marburg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="00555585" w:rsidRPr="0014488E">
        <w:rPr>
          <w:rFonts w:ascii="Arial" w:hAnsi="Arial" w:cs="Arial"/>
          <w:sz w:val="22"/>
          <w:szCs w:val="22"/>
          <w:lang w:val="en-US"/>
        </w:rPr>
        <w:t>Bürgerbeteiligung am bioethischen Diskurs – Ziele, Methoden, Probleme (</w:t>
      </w:r>
      <w:r w:rsidR="00490F27" w:rsidRPr="0014488E">
        <w:rPr>
          <w:rFonts w:ascii="Arial" w:hAnsi="Arial" w:cs="Arial"/>
          <w:sz w:val="22"/>
          <w:szCs w:val="22"/>
          <w:lang w:val="en-US"/>
        </w:rPr>
        <w:t>invited</w:t>
      </w:r>
      <w:r w:rsidR="00555585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0D08E936" w14:textId="098D8926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13/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2002: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Conference,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Protestant Academy Tutzing: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sz w:val="22"/>
          <w:szCs w:val="22"/>
          <w:lang w:val="de-DE"/>
        </w:rPr>
        <w:t>Marktpotenziale der Biotechniken und gesellschaftliche Diskussion“: Laien-Experten-Szenario-Workshop zu Biomedizin und Ökonomie: Prozess und Ergebnisse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29E779E9" w14:textId="01BBDC41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Sep </w:t>
      </w:r>
      <w:r w:rsidR="00826D54">
        <w:rPr>
          <w:rFonts w:ascii="Arial" w:hAnsi="Arial" w:cs="Arial"/>
          <w:sz w:val="22"/>
          <w:szCs w:val="22"/>
          <w:lang w:val="de-DE"/>
        </w:rPr>
        <w:t>3/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2002: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ty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Tübingen</w:t>
      </w:r>
      <w:r w:rsidR="00555585" w:rsidRPr="00826D54">
        <w:rPr>
          <w:rFonts w:ascii="Arial" w:hAnsi="Arial" w:cs="Arial"/>
          <w:b/>
          <w:sz w:val="22"/>
          <w:szCs w:val="22"/>
          <w:lang w:val="de-DE"/>
        </w:rPr>
        <w:t xml:space="preserve">: SFB 555 Erkennen, Lokalisieren, Handeln: </w:t>
      </w:r>
      <w:r w:rsidR="00555585" w:rsidRPr="006D2CE3">
        <w:rPr>
          <w:rFonts w:ascii="Arial" w:hAnsi="Arial" w:cs="Arial"/>
          <w:sz w:val="22"/>
          <w:szCs w:val="22"/>
          <w:lang w:val="de-DE"/>
        </w:rPr>
        <w:t>Neurokognitive Mechanismen und ihre Flexibilität, Nachwuchskonferenz: Einführung in die Wissenschaftsethik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303CA973" w14:textId="214C1AC4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May </w:t>
      </w:r>
      <w:r w:rsidR="00213ED0" w:rsidRPr="006D2CE3">
        <w:rPr>
          <w:rFonts w:ascii="Arial" w:hAnsi="Arial" w:cs="Arial"/>
          <w:sz w:val="22"/>
          <w:szCs w:val="22"/>
          <w:lang w:val="de-DE"/>
        </w:rPr>
        <w:t>24-25/</w:t>
      </w:r>
      <w:r w:rsidR="007C5F53" w:rsidRPr="006D2CE3">
        <w:rPr>
          <w:rFonts w:ascii="Arial" w:hAnsi="Arial" w:cs="Arial"/>
          <w:sz w:val="22"/>
          <w:szCs w:val="22"/>
          <w:lang w:val="de-DE"/>
        </w:rPr>
        <w:t>2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002: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 xml:space="preserve">Symposium,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Greifswald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Medical Association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Mecklenburg-Vorpommern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sz w:val="22"/>
          <w:szCs w:val="22"/>
          <w:lang w:val="de-DE"/>
        </w:rPr>
        <w:t>Aktuelle Probleme der ethischen Bewertung medizinischer Forschungsprojekte“: Interessenskonflikte im Umgang mit Gen- und Gewebebanken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223D7766" w14:textId="25972F02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8/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2001: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Conference, Protestant Academy Iserlohn: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sz w:val="22"/>
          <w:szCs w:val="22"/>
          <w:lang w:val="de-DE"/>
        </w:rPr>
        <w:t>Die gesellschaftliche Verantwortung der Bio- und Gentechnologien“: Erfahrungen und Erfolge der Konsensus-Konferenz zur Gendiagnostik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3446F35C" w14:textId="2423EDDF" w:rsidR="00EE725F" w:rsidRPr="00F32798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Dec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7-8</w:t>
      </w:r>
      <w:r w:rsidR="00F32798">
        <w:rPr>
          <w:rFonts w:ascii="Arial" w:hAnsi="Arial" w:cs="Arial"/>
          <w:sz w:val="22"/>
          <w:szCs w:val="22"/>
          <w:lang w:val="de-DE"/>
        </w:rPr>
        <w:t>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2001: </w:t>
      </w:r>
      <w:r w:rsidR="00B50DF3" w:rsidRPr="006D2CE3">
        <w:rPr>
          <w:rFonts w:ascii="Arial" w:hAnsi="Arial" w:cs="Arial"/>
          <w:b/>
          <w:sz w:val="22"/>
          <w:szCs w:val="22"/>
          <w:lang w:val="de-DE"/>
        </w:rPr>
        <w:t>Conference, University of Tübingen:</w:t>
      </w:r>
      <w:r w:rsidR="00B50DF3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Aspekte der Tierethik: Transgene Tiere für die Forschung? </w:t>
      </w:r>
      <w:r w:rsidR="00555585" w:rsidRPr="00F32798">
        <w:rPr>
          <w:rFonts w:ascii="Arial" w:hAnsi="Arial" w:cs="Arial"/>
          <w:sz w:val="22"/>
          <w:szCs w:val="22"/>
          <w:lang w:val="de-DE"/>
        </w:rPr>
        <w:t>Herausforderungen für das Mensch-Tier-Verhältnis (</w:t>
      </w:r>
      <w:r w:rsidR="00490F27" w:rsidRPr="00F32798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F32798">
        <w:rPr>
          <w:rFonts w:ascii="Arial" w:hAnsi="Arial" w:cs="Arial"/>
          <w:sz w:val="22"/>
          <w:szCs w:val="22"/>
          <w:lang w:val="de-DE"/>
        </w:rPr>
        <w:t>)</w:t>
      </w:r>
    </w:p>
    <w:p w14:paraId="27AEAFA2" w14:textId="50657D0F" w:rsidR="00555585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Oct </w:t>
      </w:r>
      <w:r w:rsidR="00826D54">
        <w:rPr>
          <w:rFonts w:ascii="Arial" w:hAnsi="Arial" w:cs="Arial"/>
          <w:sz w:val="22"/>
          <w:szCs w:val="22"/>
          <w:lang w:val="en-US"/>
        </w:rPr>
        <w:t>5/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2001: 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 xml:space="preserve">Annual Conference of the </w:t>
      </w:r>
      <w:r w:rsidR="00573E33">
        <w:rPr>
          <w:rFonts w:ascii="Arial" w:hAnsi="Arial" w:cs="Arial"/>
          <w:b/>
          <w:sz w:val="22"/>
          <w:szCs w:val="22"/>
          <w:lang w:val="en-US"/>
        </w:rPr>
        <w:t>AEM</w:t>
      </w:r>
      <w:r w:rsidR="00B50DF3" w:rsidRPr="0014488E">
        <w:rPr>
          <w:rFonts w:ascii="Arial" w:hAnsi="Arial" w:cs="Arial"/>
          <w:b/>
          <w:sz w:val="22"/>
          <w:szCs w:val="22"/>
          <w:lang w:val="en-US"/>
        </w:rPr>
        <w:t>, University of Hamburg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 Medizinethische Probleme der Xenotransplantation (</w:t>
      </w:r>
      <w:r w:rsidR="00490F27" w:rsidRPr="0014488E">
        <w:rPr>
          <w:rFonts w:ascii="Arial" w:hAnsi="Arial" w:cs="Arial"/>
          <w:sz w:val="22"/>
          <w:szCs w:val="22"/>
          <w:lang w:val="en-US"/>
        </w:rPr>
        <w:t>invited</w:t>
      </w:r>
      <w:r w:rsidR="00555585" w:rsidRPr="0014488E">
        <w:rPr>
          <w:rFonts w:ascii="Arial" w:hAnsi="Arial" w:cs="Arial"/>
          <w:sz w:val="22"/>
          <w:szCs w:val="22"/>
          <w:lang w:val="en-US"/>
        </w:rPr>
        <w:t>)</w:t>
      </w:r>
    </w:p>
    <w:p w14:paraId="2F30A065" w14:textId="15FF67B3" w:rsidR="00EE725F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Se</w:t>
      </w:r>
      <w:r>
        <w:rPr>
          <w:rFonts w:ascii="Arial" w:hAnsi="Arial" w:cs="Arial"/>
          <w:sz w:val="22"/>
          <w:szCs w:val="22"/>
          <w:lang w:val="de-DE"/>
        </w:rPr>
        <w:t xml:space="preserve">p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29/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2001: 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 xml:space="preserve">Symposium on Perception and Intelligence: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 xml:space="preserve">Turm der Sinne“, Nürnberg: </w:t>
      </w:r>
      <w:r w:rsidR="00611310" w:rsidRPr="006D2CE3">
        <w:rPr>
          <w:rFonts w:ascii="Arial" w:hAnsi="Arial" w:cs="Arial"/>
          <w:sz w:val="22"/>
          <w:szCs w:val="22"/>
          <w:lang w:val="de-DE"/>
        </w:rPr>
        <w:t xml:space="preserve">“Tierisch schlau?! </w:t>
      </w:r>
      <w:r w:rsidR="00611310" w:rsidRPr="001C55F9">
        <w:rPr>
          <w:rFonts w:ascii="Arial" w:hAnsi="Arial" w:cs="Arial"/>
          <w:sz w:val="22"/>
          <w:szCs w:val="22"/>
          <w:lang w:val="de-DE"/>
        </w:rPr>
        <w:t>Intelligentes Verhalten bei Tieren“,</w:t>
      </w:r>
      <w:r w:rsidR="00611310" w:rsidRPr="001C55F9">
        <w:rPr>
          <w:rFonts w:ascii="Arial" w:hAnsi="Arial" w:cs="Arial"/>
          <w:b/>
          <w:sz w:val="22"/>
          <w:szCs w:val="22"/>
          <w:lang w:val="de-DE"/>
        </w:rPr>
        <w:t xml:space="preserve"> </w:t>
      </w:r>
      <w:r w:rsidR="00555585" w:rsidRPr="001C55F9">
        <w:rPr>
          <w:rFonts w:ascii="Arial" w:hAnsi="Arial" w:cs="Arial"/>
          <w:sz w:val="22"/>
          <w:szCs w:val="22"/>
          <w:lang w:val="de-DE"/>
        </w:rPr>
        <w:t>(</w:t>
      </w:r>
      <w:r w:rsidR="00490F27" w:rsidRPr="001C55F9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1C55F9">
        <w:rPr>
          <w:rFonts w:ascii="Arial" w:hAnsi="Arial" w:cs="Arial"/>
          <w:sz w:val="22"/>
          <w:szCs w:val="22"/>
          <w:lang w:val="de-DE"/>
        </w:rPr>
        <w:t>)</w:t>
      </w:r>
    </w:p>
    <w:p w14:paraId="2696CED3" w14:textId="175D7DC8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Jun </w:t>
      </w:r>
      <w:r w:rsidR="00826D54">
        <w:rPr>
          <w:rFonts w:ascii="Arial" w:hAnsi="Arial" w:cs="Arial"/>
          <w:sz w:val="22"/>
          <w:szCs w:val="22"/>
          <w:lang w:val="de-DE"/>
        </w:rPr>
        <w:t>6/</w:t>
      </w:r>
      <w:r w:rsidR="00555585" w:rsidRPr="006D2CE3">
        <w:rPr>
          <w:rFonts w:ascii="Arial" w:hAnsi="Arial" w:cs="Arial"/>
          <w:sz w:val="22"/>
          <w:szCs w:val="22"/>
          <w:lang w:val="de-DE"/>
        </w:rPr>
        <w:t>2001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: Heinrich</w:t>
      </w:r>
      <w:r>
        <w:rPr>
          <w:rFonts w:ascii="Arial" w:hAnsi="Arial" w:cs="Arial"/>
          <w:b/>
          <w:sz w:val="22"/>
          <w:szCs w:val="22"/>
          <w:lang w:val="de-DE"/>
        </w:rPr>
        <w:t>-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Böll-Stiftung, Berlin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Governing Science“: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Bürgerkonferenz: Streitfall Gendiagnostik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0289444E" w14:textId="048DF656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10/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2001: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Heinrich-Böll-Stiftung, Grüne Akademie: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Xenotransplantation – Stand der Forschung und ethische Probleme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58BDB3D2" w14:textId="6B765CFF" w:rsidR="00ED6462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Feb </w:t>
      </w:r>
      <w:r w:rsidR="00826D54">
        <w:rPr>
          <w:rFonts w:ascii="Arial" w:hAnsi="Arial" w:cs="Arial"/>
          <w:sz w:val="22"/>
          <w:szCs w:val="22"/>
          <w:lang w:val="de-DE"/>
        </w:rPr>
        <w:t>2/</w:t>
      </w:r>
      <w:r w:rsidR="00116A13" w:rsidRPr="006D2CE3">
        <w:rPr>
          <w:rFonts w:ascii="Arial" w:hAnsi="Arial" w:cs="Arial"/>
          <w:sz w:val="22"/>
          <w:szCs w:val="22"/>
          <w:lang w:val="de-DE"/>
        </w:rPr>
        <w:t>20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01: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Universit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Gie</w:t>
      </w:r>
      <w:r w:rsidR="00573E33">
        <w:rPr>
          <w:rFonts w:ascii="Arial" w:hAnsi="Arial" w:cs="Arial"/>
          <w:b/>
          <w:sz w:val="22"/>
          <w:szCs w:val="22"/>
          <w:lang w:val="de-DE"/>
        </w:rPr>
        <w:t>ss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en, DFG-GK </w:t>
      </w:r>
      <w:r w:rsidR="00A50E3D" w:rsidRPr="006D2CE3">
        <w:rPr>
          <w:rFonts w:ascii="Arial" w:hAnsi="Arial" w:cs="Arial"/>
          <w:b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Molekulare Tiermedizin“: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Wissenschaftliche und ethische Aspekte der Xenotransplantation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232FF2AE" w14:textId="7C9A5317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826D54">
        <w:rPr>
          <w:rFonts w:ascii="Arial" w:hAnsi="Arial" w:cs="Arial"/>
          <w:sz w:val="22"/>
          <w:szCs w:val="22"/>
          <w:lang w:val="de-DE"/>
        </w:rPr>
        <w:t>5/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2000: 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 xml:space="preserve">IZEW Conference,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Universit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Tübingen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Geschichte und Ethik“: Aus der Geschichte lernen? 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Historische Aspekte der Xenotransplantation für das heutige Verständnis </w:t>
      </w:r>
    </w:p>
    <w:p w14:paraId="017DAF7E" w14:textId="370FE88D" w:rsidR="00555585" w:rsidRPr="001C55F9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 w:rsidRPr="001C55F9">
        <w:rPr>
          <w:rFonts w:ascii="Arial" w:hAnsi="Arial" w:cs="Arial"/>
          <w:sz w:val="22"/>
          <w:szCs w:val="22"/>
          <w:lang w:val="de-DE"/>
        </w:rPr>
        <w:t>Ma</w:t>
      </w:r>
      <w:r>
        <w:rPr>
          <w:rFonts w:ascii="Arial" w:hAnsi="Arial" w:cs="Arial"/>
          <w:sz w:val="22"/>
          <w:szCs w:val="22"/>
          <w:lang w:val="de-DE"/>
        </w:rPr>
        <w:t xml:space="preserve">r </w:t>
      </w:r>
      <w:r w:rsidR="00916830" w:rsidRPr="001C55F9">
        <w:rPr>
          <w:rFonts w:ascii="Arial" w:hAnsi="Arial" w:cs="Arial"/>
          <w:sz w:val="22"/>
          <w:szCs w:val="22"/>
          <w:lang w:val="de-DE"/>
        </w:rPr>
        <w:t>31/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2000: </w:t>
      </w:r>
      <w:r w:rsidR="00555585" w:rsidRPr="001C55F9">
        <w:rPr>
          <w:rFonts w:ascii="Arial" w:hAnsi="Arial" w:cs="Arial"/>
          <w:b/>
          <w:sz w:val="22"/>
          <w:szCs w:val="22"/>
          <w:lang w:val="de-DE"/>
        </w:rPr>
        <w:t xml:space="preserve">Hannover, </w:t>
      </w:r>
      <w:r w:rsidR="00CE3878">
        <w:rPr>
          <w:rFonts w:ascii="Arial" w:hAnsi="Arial" w:cs="Arial"/>
          <w:b/>
          <w:sz w:val="22"/>
          <w:szCs w:val="22"/>
          <w:lang w:val="de-DE"/>
        </w:rPr>
        <w:t>C</w:t>
      </w:r>
      <w:r w:rsidR="00611310" w:rsidRPr="001C55F9">
        <w:rPr>
          <w:rFonts w:ascii="Arial" w:hAnsi="Arial" w:cs="Arial"/>
          <w:b/>
          <w:sz w:val="22"/>
          <w:szCs w:val="22"/>
          <w:lang w:val="de-DE"/>
        </w:rPr>
        <w:t xml:space="preserve">ultural </w:t>
      </w:r>
      <w:r w:rsidR="00CE3878">
        <w:rPr>
          <w:rFonts w:ascii="Arial" w:hAnsi="Arial" w:cs="Arial"/>
          <w:b/>
          <w:sz w:val="22"/>
          <w:szCs w:val="22"/>
          <w:lang w:val="de-DE"/>
        </w:rPr>
        <w:t>C</w:t>
      </w:r>
      <w:r w:rsidR="00611310" w:rsidRPr="001C55F9">
        <w:rPr>
          <w:rFonts w:ascii="Arial" w:hAnsi="Arial" w:cs="Arial"/>
          <w:b/>
          <w:sz w:val="22"/>
          <w:szCs w:val="22"/>
          <w:lang w:val="de-DE"/>
        </w:rPr>
        <w:t>enter</w:t>
      </w:r>
      <w:r w:rsidR="00555585" w:rsidRPr="001C55F9">
        <w:rPr>
          <w:rFonts w:ascii="Arial" w:hAnsi="Arial" w:cs="Arial"/>
          <w:b/>
          <w:sz w:val="22"/>
          <w:szCs w:val="22"/>
          <w:lang w:val="de-DE"/>
        </w:rPr>
        <w:t xml:space="preserve"> Pavillon, </w:t>
      </w:r>
      <w:r w:rsidR="00CE3878">
        <w:rPr>
          <w:rFonts w:ascii="Arial" w:hAnsi="Arial" w:cs="Arial"/>
          <w:b/>
          <w:sz w:val="22"/>
          <w:szCs w:val="22"/>
          <w:lang w:val="de-DE"/>
        </w:rPr>
        <w:t>E</w:t>
      </w:r>
      <w:r w:rsidR="00611310" w:rsidRPr="001C55F9">
        <w:rPr>
          <w:rFonts w:ascii="Arial" w:hAnsi="Arial" w:cs="Arial"/>
          <w:b/>
          <w:sz w:val="22"/>
          <w:szCs w:val="22"/>
          <w:lang w:val="de-DE"/>
        </w:rPr>
        <w:t xml:space="preserve">vent </w:t>
      </w:r>
      <w:r w:rsidR="00CE3878">
        <w:rPr>
          <w:rFonts w:ascii="Arial" w:hAnsi="Arial" w:cs="Arial"/>
          <w:b/>
          <w:sz w:val="22"/>
          <w:szCs w:val="22"/>
          <w:lang w:val="de-DE"/>
        </w:rPr>
        <w:t>S</w:t>
      </w:r>
      <w:r w:rsidR="00611310" w:rsidRPr="001C55F9">
        <w:rPr>
          <w:rFonts w:ascii="Arial" w:hAnsi="Arial" w:cs="Arial"/>
          <w:b/>
          <w:sz w:val="22"/>
          <w:szCs w:val="22"/>
          <w:lang w:val="de-DE"/>
        </w:rPr>
        <w:t>eries</w:t>
      </w:r>
      <w:r w:rsidR="00555585" w:rsidRPr="001C55F9">
        <w:rPr>
          <w:rFonts w:ascii="Arial" w:hAnsi="Arial" w:cs="Arial"/>
          <w:sz w:val="22"/>
          <w:szCs w:val="22"/>
          <w:lang w:val="de-DE"/>
        </w:rPr>
        <w:t xml:space="preserve"> "GENiale Zeiten": Mensch-Tier-Chimären: historische und ethische Aspekte der Xenotransplantation (</w:t>
      </w:r>
      <w:r w:rsidR="00490F27" w:rsidRPr="001C55F9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1C55F9">
        <w:rPr>
          <w:rFonts w:ascii="Arial" w:hAnsi="Arial" w:cs="Arial"/>
          <w:sz w:val="22"/>
          <w:szCs w:val="22"/>
          <w:lang w:val="de-DE"/>
        </w:rPr>
        <w:t>)</w:t>
      </w:r>
    </w:p>
    <w:p w14:paraId="4DC223AE" w14:textId="19936C9A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20-21/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1999: 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3</w:t>
      </w:r>
      <w:r w:rsidR="00611310" w:rsidRPr="006D2CE3">
        <w:rPr>
          <w:rFonts w:ascii="Arial" w:hAnsi="Arial" w:cs="Arial"/>
          <w:b/>
          <w:sz w:val="22"/>
          <w:szCs w:val="22"/>
          <w:vertAlign w:val="superscript"/>
          <w:lang w:val="de-DE"/>
        </w:rPr>
        <w:t xml:space="preserve">rd 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 xml:space="preserve">Symposium Xenotransplantation, 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Universit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y of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Gie</w:t>
      </w:r>
      <w:r w:rsidR="00CE3878">
        <w:rPr>
          <w:rFonts w:ascii="Arial" w:hAnsi="Arial" w:cs="Arial"/>
          <w:b/>
          <w:sz w:val="22"/>
          <w:szCs w:val="22"/>
          <w:lang w:val="de-DE"/>
        </w:rPr>
        <w:t>ss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>en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: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Schloss Rauischholzhausen: Medizinethische Aspekte eines möglichen Patientenmonitorings bei der klinischen Xenotransplantation (CfP)</w:t>
      </w:r>
    </w:p>
    <w:p w14:paraId="2BDF98D0" w14:textId="302DE021" w:rsidR="00555585" w:rsidRPr="006D2CE3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Nov </w:t>
      </w:r>
      <w:r w:rsidR="00916830" w:rsidRPr="006D2CE3">
        <w:rPr>
          <w:rFonts w:ascii="Arial" w:hAnsi="Arial" w:cs="Arial"/>
          <w:sz w:val="22"/>
          <w:szCs w:val="22"/>
          <w:lang w:val="de-DE"/>
        </w:rPr>
        <w:t>2/</w:t>
      </w:r>
      <w:r w:rsidR="00555585" w:rsidRPr="006D2CE3">
        <w:rPr>
          <w:rFonts w:ascii="Arial" w:hAnsi="Arial" w:cs="Arial"/>
          <w:sz w:val="22"/>
          <w:szCs w:val="22"/>
          <w:lang w:val="de-DE"/>
        </w:rPr>
        <w:t>1999:</w:t>
      </w:r>
      <w:r w:rsidR="00555585" w:rsidRPr="006D2CE3">
        <w:rPr>
          <w:rFonts w:ascii="Arial" w:hAnsi="Arial" w:cs="Arial"/>
          <w:b/>
          <w:sz w:val="22"/>
          <w:szCs w:val="22"/>
          <w:lang w:val="de-DE"/>
        </w:rPr>
        <w:t xml:space="preserve"> FH Mannheim </w:t>
      </w:r>
      <w:r w:rsidR="00611310" w:rsidRPr="006D2CE3">
        <w:rPr>
          <w:rFonts w:ascii="Arial" w:hAnsi="Arial" w:cs="Arial"/>
          <w:b/>
          <w:sz w:val="22"/>
          <w:szCs w:val="22"/>
          <w:lang w:val="de-DE"/>
        </w:rPr>
        <w:t>Lecture Series</w:t>
      </w:r>
      <w:r w:rsidR="00555585" w:rsidRPr="006D2CE3">
        <w:rPr>
          <w:rFonts w:ascii="Arial" w:hAnsi="Arial" w:cs="Arial"/>
          <w:sz w:val="22"/>
          <w:szCs w:val="22"/>
          <w:lang w:val="de-DE"/>
        </w:rPr>
        <w:t xml:space="preserve"> </w:t>
      </w:r>
      <w:r w:rsidR="00A50E3D" w:rsidRPr="006D2CE3">
        <w:rPr>
          <w:rFonts w:ascii="Arial" w:hAnsi="Arial" w:cs="Arial"/>
          <w:sz w:val="22"/>
          <w:szCs w:val="22"/>
          <w:lang w:val="de-DE"/>
        </w:rPr>
        <w:t>“</w:t>
      </w:r>
      <w:r w:rsidR="00555585" w:rsidRPr="006D2CE3">
        <w:rPr>
          <w:rFonts w:ascii="Arial" w:hAnsi="Arial" w:cs="Arial"/>
          <w:sz w:val="22"/>
          <w:szCs w:val="22"/>
          <w:lang w:val="de-DE"/>
        </w:rPr>
        <w:t>Ethik für Biotechnologen": Ethische Aspekte transgener Tiere (</w:t>
      </w:r>
      <w:r w:rsidR="00490F27" w:rsidRPr="006D2CE3">
        <w:rPr>
          <w:rFonts w:ascii="Arial" w:hAnsi="Arial" w:cs="Arial"/>
          <w:sz w:val="22"/>
          <w:szCs w:val="22"/>
          <w:lang w:val="de-DE"/>
        </w:rPr>
        <w:t>invited</w:t>
      </w:r>
      <w:r w:rsidR="00555585" w:rsidRPr="006D2CE3">
        <w:rPr>
          <w:rFonts w:ascii="Arial" w:hAnsi="Arial" w:cs="Arial"/>
          <w:sz w:val="22"/>
          <w:szCs w:val="22"/>
          <w:lang w:val="de-DE"/>
        </w:rPr>
        <w:t>)</w:t>
      </w:r>
    </w:p>
    <w:p w14:paraId="3BF63742" w14:textId="1431A0D6" w:rsidR="003223FB" w:rsidRPr="0014488E" w:rsidRDefault="001C55F9" w:rsidP="00EE725F">
      <w:pPr>
        <w:pStyle w:val="Listenabsatz"/>
        <w:numPr>
          <w:ilvl w:val="0"/>
          <w:numId w:val="36"/>
        </w:numPr>
        <w:spacing w:after="120"/>
        <w:contextualSpacing w:val="0"/>
        <w:rPr>
          <w:rFonts w:ascii="Arial" w:hAnsi="Arial" w:cs="Arial"/>
          <w:sz w:val="22"/>
          <w:szCs w:val="22"/>
          <w:lang w:val="en-US"/>
        </w:rPr>
      </w:pPr>
      <w:r w:rsidRPr="001C55F9">
        <w:rPr>
          <w:rFonts w:ascii="Arial" w:hAnsi="Arial" w:cs="Arial"/>
          <w:sz w:val="22"/>
          <w:szCs w:val="22"/>
          <w:lang w:val="en-US"/>
        </w:rPr>
        <w:t>Au</w:t>
      </w:r>
      <w:r>
        <w:rPr>
          <w:rFonts w:ascii="Arial" w:hAnsi="Arial" w:cs="Arial"/>
          <w:sz w:val="22"/>
          <w:szCs w:val="22"/>
          <w:lang w:val="en-US"/>
        </w:rPr>
        <w:t xml:space="preserve">g </w:t>
      </w:r>
      <w:r w:rsidR="00826D54">
        <w:rPr>
          <w:rFonts w:ascii="Arial" w:hAnsi="Arial" w:cs="Arial"/>
          <w:sz w:val="22"/>
          <w:szCs w:val="22"/>
          <w:lang w:val="en-US"/>
        </w:rPr>
        <w:t>4/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1999: </w:t>
      </w:r>
      <w:r w:rsidR="00611310" w:rsidRPr="0014488E">
        <w:rPr>
          <w:rFonts w:ascii="Arial" w:hAnsi="Arial" w:cs="Arial"/>
          <w:b/>
          <w:sz w:val="22"/>
          <w:szCs w:val="22"/>
          <w:lang w:val="en-US"/>
        </w:rPr>
        <w:t>1</w:t>
      </w:r>
      <w:r w:rsidR="00611310" w:rsidRPr="0014488E">
        <w:rPr>
          <w:rFonts w:ascii="Arial" w:hAnsi="Arial" w:cs="Arial"/>
          <w:b/>
          <w:sz w:val="22"/>
          <w:szCs w:val="22"/>
          <w:vertAlign w:val="superscript"/>
          <w:lang w:val="en-US"/>
        </w:rPr>
        <w:t xml:space="preserve">st </w:t>
      </w:r>
      <w:r w:rsidR="00611310" w:rsidRPr="0014488E">
        <w:rPr>
          <w:rFonts w:ascii="Arial" w:hAnsi="Arial" w:cs="Arial"/>
          <w:b/>
          <w:sz w:val="22"/>
          <w:szCs w:val="22"/>
          <w:lang w:val="en-US"/>
        </w:rPr>
        <w:t xml:space="preserve">Meeting of the Animal Ethics Working Group,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Universit</w:t>
      </w:r>
      <w:r w:rsidR="00611310" w:rsidRPr="0014488E">
        <w:rPr>
          <w:rFonts w:ascii="Arial" w:hAnsi="Arial" w:cs="Arial"/>
          <w:b/>
          <w:sz w:val="22"/>
          <w:szCs w:val="22"/>
          <w:lang w:val="en-US"/>
        </w:rPr>
        <w:t xml:space="preserve">y of </w:t>
      </w:r>
      <w:r w:rsidR="00555585" w:rsidRPr="0014488E">
        <w:rPr>
          <w:rFonts w:ascii="Arial" w:hAnsi="Arial" w:cs="Arial"/>
          <w:b/>
          <w:sz w:val="22"/>
          <w:szCs w:val="22"/>
          <w:lang w:val="en-US"/>
        </w:rPr>
        <w:t>Tübingen</w:t>
      </w:r>
      <w:r w:rsidR="00611310" w:rsidRPr="0014488E">
        <w:rPr>
          <w:rFonts w:ascii="Arial" w:hAnsi="Arial" w:cs="Arial"/>
          <w:b/>
          <w:sz w:val="22"/>
          <w:szCs w:val="22"/>
          <w:lang w:val="en-US"/>
        </w:rPr>
        <w:t>:</w:t>
      </w:r>
      <w:r w:rsidR="00555585" w:rsidRPr="0014488E">
        <w:rPr>
          <w:rFonts w:ascii="Arial" w:hAnsi="Arial" w:cs="Arial"/>
          <w:sz w:val="22"/>
          <w:szCs w:val="22"/>
          <w:lang w:val="en-US"/>
        </w:rPr>
        <w:t xml:space="preserve"> Tierethische </w:t>
      </w:r>
      <w:r w:rsidR="003623E1" w:rsidRPr="0014488E">
        <w:rPr>
          <w:rFonts w:ascii="Arial" w:hAnsi="Arial" w:cs="Arial"/>
          <w:sz w:val="22"/>
          <w:szCs w:val="22"/>
          <w:lang w:val="en-US"/>
        </w:rPr>
        <w:t>Aspekte der Xenotransplantation</w:t>
      </w:r>
    </w:p>
    <w:p w14:paraId="20F465D9" w14:textId="77777777" w:rsidR="001254B1" w:rsidRDefault="001254B1" w:rsidP="00DC4EFB">
      <w:pPr>
        <w:spacing w:before="60" w:after="240"/>
        <w:rPr>
          <w:rFonts w:ascii="Arial" w:hAnsi="Arial" w:cs="Arial"/>
          <w:i/>
          <w:iCs/>
          <w:sz w:val="22"/>
          <w:szCs w:val="22"/>
          <w:lang w:val="en-US"/>
        </w:rPr>
      </w:pPr>
    </w:p>
    <w:p w14:paraId="35CAE2B6" w14:textId="73169CD0" w:rsidR="001254B1" w:rsidRPr="0014488E" w:rsidRDefault="001254B1" w:rsidP="00DC4EFB">
      <w:pPr>
        <w:spacing w:before="60" w:after="240"/>
        <w:rPr>
          <w:rFonts w:ascii="Arial" w:hAnsi="Arial" w:cs="Arial"/>
          <w:i/>
          <w:iCs/>
          <w:sz w:val="22"/>
          <w:szCs w:val="22"/>
          <w:lang w:val="en-US"/>
        </w:rPr>
        <w:sectPr w:rsidR="001254B1" w:rsidRPr="0014488E" w:rsidSect="00555585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276" w:right="1701" w:bottom="851" w:left="1701" w:header="709" w:footer="964" w:gutter="0"/>
          <w:cols w:space="709" w:equalWidth="0">
            <w:col w:w="8405"/>
          </w:cols>
        </w:sectPr>
      </w:pPr>
    </w:p>
    <w:p w14:paraId="33C6D42C" w14:textId="2B26A217" w:rsidR="00011941" w:rsidRPr="0014488E" w:rsidRDefault="003223FB" w:rsidP="00271A80">
      <w:pPr>
        <w:shd w:val="clear" w:color="auto" w:fill="990033"/>
        <w:spacing w:before="120"/>
        <w:rPr>
          <w:rFonts w:ascii="Arial" w:hAnsi="Arial" w:cs="Arial"/>
          <w:b/>
          <w:bCs/>
          <w:color w:val="FFFFFF"/>
          <w:sz w:val="22"/>
          <w:szCs w:val="22"/>
          <w:lang w:val="en-US"/>
        </w:rPr>
      </w:pPr>
      <w:r w:rsidRPr="0014488E">
        <w:rPr>
          <w:rFonts w:ascii="Arial" w:hAnsi="Arial" w:cs="Arial"/>
          <w:b/>
          <w:bCs/>
          <w:color w:val="FFFFFF"/>
          <w:sz w:val="22"/>
          <w:szCs w:val="22"/>
          <w:lang w:val="en-US"/>
        </w:rPr>
        <w:t>Teaching profile</w:t>
      </w:r>
    </w:p>
    <w:p w14:paraId="55F16CEC" w14:textId="4C27F3F5" w:rsidR="003223FB" w:rsidRPr="0014488E" w:rsidRDefault="003223FB" w:rsidP="00EE4A1E">
      <w:pPr>
        <w:numPr>
          <w:ilvl w:val="0"/>
          <w:numId w:val="3"/>
        </w:numPr>
        <w:tabs>
          <w:tab w:val="left" w:pos="360"/>
        </w:tabs>
        <w:spacing w:before="240" w:after="120"/>
        <w:ind w:left="714" w:hanging="357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Bioethics of the 20</w:t>
      </w:r>
      <w:r w:rsidRPr="0014488E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century </w:t>
      </w:r>
    </w:p>
    <w:p w14:paraId="29EC7AD8" w14:textId="77777777" w:rsidR="00DC5952" w:rsidRPr="0014488E" w:rsidRDefault="00DC5952" w:rsidP="00011941">
      <w:pPr>
        <w:numPr>
          <w:ilvl w:val="0"/>
          <w:numId w:val="3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Cultural issues in health, illness and bioethics</w:t>
      </w:r>
    </w:p>
    <w:p w14:paraId="70317387" w14:textId="6CFC19EE" w:rsidR="00DC5952" w:rsidRPr="0014488E" w:rsidRDefault="00DC5952" w:rsidP="00011941">
      <w:pPr>
        <w:numPr>
          <w:ilvl w:val="0"/>
          <w:numId w:val="3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Applied ethics in context (methodologies of moral judgement and argumentation) &amp; </w:t>
      </w:r>
      <w:r w:rsidR="002E3B98">
        <w:rPr>
          <w:rFonts w:ascii="Arial" w:hAnsi="Arial" w:cs="Arial"/>
          <w:sz w:val="22"/>
          <w:szCs w:val="22"/>
          <w:lang w:val="en-US"/>
        </w:rPr>
        <w:t>m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ethods in empirical ethics /applied ethics </w:t>
      </w:r>
    </w:p>
    <w:p w14:paraId="3429F1B0" w14:textId="5CB3D31B" w:rsidR="003223FB" w:rsidRPr="0014488E" w:rsidRDefault="003223FB" w:rsidP="00011941">
      <w:pPr>
        <w:numPr>
          <w:ilvl w:val="0"/>
          <w:numId w:val="3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T</w:t>
      </w:r>
      <w:r w:rsidR="00DC5952" w:rsidRPr="0014488E">
        <w:rPr>
          <w:rFonts w:ascii="Arial" w:hAnsi="Arial" w:cs="Arial"/>
          <w:sz w:val="22"/>
          <w:szCs w:val="22"/>
          <w:lang w:val="en-US"/>
        </w:rPr>
        <w:t>heory and philosophy of science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(Fleck, Popper, Lakatos, Kuhn, Feyerabend, Foucault)</w:t>
      </w:r>
      <w:r w:rsidR="00DC5952" w:rsidRPr="0014488E">
        <w:rPr>
          <w:rFonts w:ascii="Arial" w:hAnsi="Arial" w:cs="Arial"/>
          <w:sz w:val="22"/>
          <w:szCs w:val="22"/>
          <w:lang w:val="en-US"/>
        </w:rPr>
        <w:t>; epistemology and ethics</w:t>
      </w:r>
      <w:r w:rsidRPr="0014488E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829B94A" w14:textId="77777777" w:rsidR="003223FB" w:rsidRPr="0014488E" w:rsidRDefault="003223FB" w:rsidP="00011941">
      <w:pPr>
        <w:numPr>
          <w:ilvl w:val="0"/>
          <w:numId w:val="3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Discourse ethics and deliberative political philosophy </w:t>
      </w:r>
    </w:p>
    <w:p w14:paraId="03B6293F" w14:textId="77777777" w:rsidR="003223FB" w:rsidRPr="0014488E" w:rsidRDefault="003223FB" w:rsidP="00011941">
      <w:pPr>
        <w:numPr>
          <w:ilvl w:val="0"/>
          <w:numId w:val="5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>History of ideas of life science research (19</w:t>
      </w:r>
      <w:r w:rsidRPr="0014488E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Pr="0014488E">
        <w:rPr>
          <w:rFonts w:ascii="Arial" w:hAnsi="Arial" w:cs="Arial"/>
          <w:sz w:val="22"/>
          <w:szCs w:val="22"/>
          <w:lang w:val="en-US"/>
        </w:rPr>
        <w:t>/20</w:t>
      </w:r>
      <w:r w:rsidRPr="0014488E">
        <w:rPr>
          <w:rFonts w:ascii="Arial" w:hAnsi="Arial" w:cs="Arial"/>
          <w:sz w:val="22"/>
          <w:szCs w:val="22"/>
          <w:vertAlign w:val="superscript"/>
          <w:lang w:val="en-US"/>
        </w:rPr>
        <w:t>th</w:t>
      </w:r>
      <w:r w:rsidR="00DC5952" w:rsidRPr="0014488E">
        <w:rPr>
          <w:rFonts w:ascii="Arial" w:hAnsi="Arial" w:cs="Arial"/>
          <w:sz w:val="22"/>
          <w:szCs w:val="22"/>
          <w:lang w:val="en-US"/>
        </w:rPr>
        <w:t xml:space="preserve"> century)</w:t>
      </w:r>
    </w:p>
    <w:p w14:paraId="3AA630FD" w14:textId="4F929434" w:rsidR="003623E1" w:rsidRPr="002B2E50" w:rsidRDefault="003223FB" w:rsidP="002B2E50">
      <w:pPr>
        <w:numPr>
          <w:ilvl w:val="0"/>
          <w:numId w:val="4"/>
        </w:numPr>
        <w:tabs>
          <w:tab w:val="left" w:pos="360"/>
        </w:tabs>
        <w:spacing w:after="120"/>
        <w:rPr>
          <w:rFonts w:ascii="Arial" w:hAnsi="Arial" w:cs="Arial"/>
          <w:sz w:val="22"/>
          <w:szCs w:val="22"/>
          <w:lang w:val="en-US"/>
        </w:rPr>
      </w:pPr>
      <w:r w:rsidRPr="0014488E">
        <w:rPr>
          <w:rFonts w:ascii="Arial" w:hAnsi="Arial" w:cs="Arial"/>
          <w:sz w:val="22"/>
          <w:szCs w:val="22"/>
          <w:lang w:val="en-US"/>
        </w:rPr>
        <w:t xml:space="preserve">Social philosophy and applied ethics; social identity and collective autonomy </w:t>
      </w:r>
    </w:p>
    <w:sectPr w:rsidR="003623E1" w:rsidRPr="002B2E50" w:rsidSect="002D7067">
      <w:headerReference w:type="default" r:id="rId14"/>
      <w:footerReference w:type="even" r:id="rId15"/>
      <w:footerReference w:type="default" r:id="rId16"/>
      <w:type w:val="continuous"/>
      <w:pgSz w:w="11906" w:h="16838" w:code="9"/>
      <w:pgMar w:top="1276" w:right="1701" w:bottom="851" w:left="1701" w:header="709" w:footer="964" w:gutter="0"/>
      <w:pgNumType w:start="1"/>
      <w:cols w:space="709" w:equalWidth="0">
        <w:col w:w="8405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98A7D" w14:textId="77777777" w:rsidR="000E3341" w:rsidRDefault="000E3341">
      <w:r>
        <w:separator/>
      </w:r>
    </w:p>
  </w:endnote>
  <w:endnote w:type="continuationSeparator" w:id="0">
    <w:p w14:paraId="600A445D" w14:textId="77777777" w:rsidR="000E3341" w:rsidRDefault="000E3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E719" w14:textId="77777777" w:rsidR="00EE4A1E" w:rsidRDefault="00EE4A1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59552A" w14:textId="77777777" w:rsidR="00EE4A1E" w:rsidRDefault="00EE4A1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4418C" w14:textId="2BC46AE3" w:rsidR="00EE4A1E" w:rsidRPr="001254B1" w:rsidRDefault="00EE4A1E">
    <w:pPr>
      <w:pStyle w:val="Fuzeile"/>
      <w:framePr w:wrap="around" w:vAnchor="text" w:hAnchor="margin" w:xAlign="right" w:y="1"/>
      <w:rPr>
        <w:rStyle w:val="Seitenzahl"/>
        <w:rFonts w:ascii="Arial" w:hAnsi="Arial" w:cs="Arial"/>
      </w:rPr>
    </w:pPr>
    <w:r w:rsidRPr="001254B1">
      <w:rPr>
        <w:rStyle w:val="Seitenzahl"/>
        <w:rFonts w:ascii="Arial" w:hAnsi="Arial" w:cs="Arial"/>
      </w:rPr>
      <w:fldChar w:fldCharType="begin"/>
    </w:r>
    <w:r w:rsidRPr="001254B1">
      <w:rPr>
        <w:rStyle w:val="Seitenzahl"/>
        <w:rFonts w:ascii="Arial" w:hAnsi="Arial" w:cs="Arial"/>
      </w:rPr>
      <w:instrText xml:space="preserve">PAGE  </w:instrText>
    </w:r>
    <w:r w:rsidRPr="001254B1">
      <w:rPr>
        <w:rStyle w:val="Seitenzahl"/>
        <w:rFonts w:ascii="Arial" w:hAnsi="Arial" w:cs="Arial"/>
      </w:rPr>
      <w:fldChar w:fldCharType="separate"/>
    </w:r>
    <w:r w:rsidR="000E3341">
      <w:rPr>
        <w:rStyle w:val="Seitenzahl"/>
        <w:rFonts w:ascii="Arial" w:hAnsi="Arial" w:cs="Arial"/>
        <w:noProof/>
      </w:rPr>
      <w:t>1</w:t>
    </w:r>
    <w:r w:rsidRPr="001254B1">
      <w:rPr>
        <w:rStyle w:val="Seitenzahl"/>
        <w:rFonts w:ascii="Arial" w:hAnsi="Arial" w:cs="Arial"/>
      </w:rPr>
      <w:fldChar w:fldCharType="end"/>
    </w:r>
  </w:p>
  <w:p w14:paraId="3D83706D" w14:textId="77777777" w:rsidR="00EE4A1E" w:rsidRDefault="00EE4A1E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358581551"/>
      <w:docPartObj>
        <w:docPartGallery w:val="Page Numbers (Bottom of Page)"/>
        <w:docPartUnique/>
      </w:docPartObj>
    </w:sdtPr>
    <w:sdtEndPr/>
    <w:sdtContent>
      <w:p w14:paraId="49F535EE" w14:textId="2EA35C23" w:rsidR="00EE4A1E" w:rsidRPr="001254B1" w:rsidRDefault="00EE4A1E">
        <w:pPr>
          <w:pStyle w:val="Fuzeile"/>
          <w:jc w:val="right"/>
          <w:rPr>
            <w:rFonts w:ascii="Arial" w:hAnsi="Arial" w:cs="Arial"/>
          </w:rPr>
        </w:pPr>
        <w:r w:rsidRPr="001254B1">
          <w:rPr>
            <w:rFonts w:ascii="Arial" w:hAnsi="Arial" w:cs="Arial"/>
          </w:rPr>
          <w:t>37</w:t>
        </w:r>
      </w:p>
    </w:sdtContent>
  </w:sdt>
  <w:p w14:paraId="00189412" w14:textId="77777777" w:rsidR="00EE4A1E" w:rsidRDefault="00EE4A1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4D990" w14:textId="77777777" w:rsidR="00EE4A1E" w:rsidRDefault="00EE4A1E" w:rsidP="003D424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36B3A4F" w14:textId="77777777" w:rsidR="00EE4A1E" w:rsidRDefault="00EE4A1E" w:rsidP="002D7067">
    <w:pPr>
      <w:pStyle w:val="Fuzeile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4265" w14:textId="0C610AA5" w:rsidR="00EE4A1E" w:rsidRPr="002B2E50" w:rsidRDefault="002B2E50" w:rsidP="003D4240">
    <w:pPr>
      <w:pStyle w:val="Fuzeile"/>
      <w:framePr w:wrap="around" w:vAnchor="text" w:hAnchor="margin" w:xAlign="right" w:y="1"/>
      <w:rPr>
        <w:rStyle w:val="Seitenzahl"/>
        <w:rFonts w:ascii="Arial" w:hAnsi="Arial" w:cs="Arial"/>
      </w:rPr>
    </w:pPr>
    <w:r w:rsidRPr="002B2E50">
      <w:rPr>
        <w:rStyle w:val="Seitenzahl"/>
        <w:rFonts w:ascii="Arial" w:hAnsi="Arial" w:cs="Arial"/>
      </w:rPr>
      <w:t>37</w:t>
    </w:r>
  </w:p>
  <w:p w14:paraId="1BB40B70" w14:textId="77777777" w:rsidR="00EE4A1E" w:rsidRDefault="00EE4A1E" w:rsidP="002D706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04217A" w14:textId="77777777" w:rsidR="000E3341" w:rsidRDefault="000E3341">
      <w:r>
        <w:separator/>
      </w:r>
    </w:p>
  </w:footnote>
  <w:footnote w:type="continuationSeparator" w:id="0">
    <w:p w14:paraId="376CFB91" w14:textId="77777777" w:rsidR="000E3341" w:rsidRDefault="000E3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E18BE" w14:textId="0549C8B4" w:rsidR="00EE4A1E" w:rsidRPr="00774FEB" w:rsidRDefault="00EE4A1E" w:rsidP="00FB6ADB">
    <w:pPr>
      <w:pStyle w:val="Kopfzeile"/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</w:pP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>Prof. Silke Schicktanz, PhD</w:t>
    </w: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ab/>
    </w: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ab/>
      <w:t>Feb 2022</w:t>
    </w: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E8494" w14:textId="5DCAC724" w:rsidR="00EE4A1E" w:rsidRPr="001254B1" w:rsidRDefault="00EE4A1E">
    <w:pPr>
      <w:pStyle w:val="Kopfzeile"/>
      <w:rPr>
        <w:lang w:val="de-DE"/>
      </w:rPr>
    </w:pP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>Prof. Silke Schicktanz, PhD</w:t>
    </w: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ab/>
    </w:r>
    <w:r>
      <w:rPr>
        <w:rFonts w:ascii="Tahoma" w:hAnsi="Tahoma" w:cs="Tahoma"/>
        <w:b/>
        <w:bCs/>
        <w:color w:val="990033"/>
        <w:sz w:val="18"/>
        <w:szCs w:val="18"/>
        <w:u w:val="single"/>
        <w:lang w:val="de-DE"/>
      </w:rPr>
      <w:tab/>
      <w:t>Feb 2022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9F147" w14:textId="77777777" w:rsidR="00EE4A1E" w:rsidRDefault="00EE4A1E">
    <w:pPr>
      <w:pStyle w:val="Kopfzeile"/>
      <w:rPr>
        <w:sz w:val="18"/>
        <w:szCs w:val="18"/>
        <w:u w:val="single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5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6"/>
    <w:multiLevelType w:val="singleLevel"/>
    <w:tmpl w:val="00000006"/>
    <w:name w:val="WW8Num2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13778C"/>
    <w:multiLevelType w:val="hybridMultilevel"/>
    <w:tmpl w:val="2A6E1A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DC1B62"/>
    <w:multiLevelType w:val="hybridMultilevel"/>
    <w:tmpl w:val="6A68B2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D93ACE"/>
    <w:multiLevelType w:val="hybridMultilevel"/>
    <w:tmpl w:val="6F0EC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7511A5"/>
    <w:multiLevelType w:val="hybridMultilevel"/>
    <w:tmpl w:val="32184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36902"/>
    <w:multiLevelType w:val="hybridMultilevel"/>
    <w:tmpl w:val="59F68C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711D9"/>
    <w:multiLevelType w:val="hybridMultilevel"/>
    <w:tmpl w:val="DE2E1F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D3AFF"/>
    <w:multiLevelType w:val="hybridMultilevel"/>
    <w:tmpl w:val="24ECD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715C7"/>
    <w:multiLevelType w:val="hybridMultilevel"/>
    <w:tmpl w:val="4A502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465C"/>
    <w:multiLevelType w:val="hybridMultilevel"/>
    <w:tmpl w:val="1D7810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3715C"/>
    <w:multiLevelType w:val="hybridMultilevel"/>
    <w:tmpl w:val="283A8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A561B"/>
    <w:multiLevelType w:val="hybridMultilevel"/>
    <w:tmpl w:val="28441A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B6289"/>
    <w:multiLevelType w:val="hybridMultilevel"/>
    <w:tmpl w:val="BFCA387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9F40C9"/>
    <w:multiLevelType w:val="hybridMultilevel"/>
    <w:tmpl w:val="461893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364E4"/>
    <w:multiLevelType w:val="hybridMultilevel"/>
    <w:tmpl w:val="BC20C7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8760C"/>
    <w:multiLevelType w:val="hybridMultilevel"/>
    <w:tmpl w:val="F48A1218"/>
    <w:lvl w:ilvl="0" w:tplc="D7880B1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05C00"/>
    <w:multiLevelType w:val="hybridMultilevel"/>
    <w:tmpl w:val="75AE2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D30C3"/>
    <w:multiLevelType w:val="hybridMultilevel"/>
    <w:tmpl w:val="1BCCC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F1FF1"/>
    <w:multiLevelType w:val="hybridMultilevel"/>
    <w:tmpl w:val="435464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8575B"/>
    <w:multiLevelType w:val="hybridMultilevel"/>
    <w:tmpl w:val="0598E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FC0C79"/>
    <w:multiLevelType w:val="hybridMultilevel"/>
    <w:tmpl w:val="28DCD924"/>
    <w:lvl w:ilvl="0" w:tplc="DB72400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D04C19"/>
    <w:multiLevelType w:val="hybridMultilevel"/>
    <w:tmpl w:val="9A786B0E"/>
    <w:lvl w:ilvl="0" w:tplc="B0A65078">
      <w:start w:val="1"/>
      <w:numFmt w:val="bullet"/>
      <w:lvlText w:val=""/>
      <w:lvlJc w:val="left"/>
      <w:pPr>
        <w:ind w:left="1021" w:hanging="66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92889"/>
    <w:multiLevelType w:val="hybridMultilevel"/>
    <w:tmpl w:val="B9E659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903CA4"/>
    <w:multiLevelType w:val="hybridMultilevel"/>
    <w:tmpl w:val="2AE025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484C17"/>
    <w:multiLevelType w:val="hybridMultilevel"/>
    <w:tmpl w:val="F856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92A5B"/>
    <w:multiLevelType w:val="hybridMultilevel"/>
    <w:tmpl w:val="4EA0D7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304211"/>
    <w:multiLevelType w:val="hybridMultilevel"/>
    <w:tmpl w:val="741610B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545BF"/>
    <w:multiLevelType w:val="hybridMultilevel"/>
    <w:tmpl w:val="04C8E5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D6474"/>
    <w:multiLevelType w:val="hybridMultilevel"/>
    <w:tmpl w:val="E0141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0E6E09"/>
    <w:multiLevelType w:val="hybridMultilevel"/>
    <w:tmpl w:val="59686B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4B99"/>
    <w:multiLevelType w:val="hybridMultilevel"/>
    <w:tmpl w:val="04BE4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9B5042"/>
    <w:multiLevelType w:val="hybridMultilevel"/>
    <w:tmpl w:val="6DC0D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B83D20"/>
    <w:multiLevelType w:val="hybridMultilevel"/>
    <w:tmpl w:val="C8C0F9E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B4943"/>
    <w:multiLevelType w:val="hybridMultilevel"/>
    <w:tmpl w:val="B5BEC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23052"/>
    <w:multiLevelType w:val="hybridMultilevel"/>
    <w:tmpl w:val="7BE0C5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4B24FE"/>
    <w:multiLevelType w:val="hybridMultilevel"/>
    <w:tmpl w:val="E730B6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E744E"/>
    <w:multiLevelType w:val="hybridMultilevel"/>
    <w:tmpl w:val="67325650"/>
    <w:lvl w:ilvl="0" w:tplc="04090001">
      <w:start w:val="1"/>
      <w:numFmt w:val="bullet"/>
      <w:pStyle w:val="Aufzhlungszeichen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F6A3D"/>
    <w:multiLevelType w:val="hybridMultilevel"/>
    <w:tmpl w:val="D054AA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02A31"/>
    <w:multiLevelType w:val="hybridMultilevel"/>
    <w:tmpl w:val="A9A00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E51EE"/>
    <w:multiLevelType w:val="hybridMultilevel"/>
    <w:tmpl w:val="E9DA144C"/>
    <w:lvl w:ilvl="0" w:tplc="087CD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668E28E">
      <w:start w:val="4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9CA266">
      <w:start w:val="1"/>
      <w:numFmt w:val="decimalZero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1D466A"/>
    <w:multiLevelType w:val="hybridMultilevel"/>
    <w:tmpl w:val="28640A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D421A"/>
    <w:multiLevelType w:val="hybridMultilevel"/>
    <w:tmpl w:val="20D85C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627768"/>
    <w:multiLevelType w:val="hybridMultilevel"/>
    <w:tmpl w:val="3E9E9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3"/>
  </w:num>
  <w:num w:numId="3">
    <w:abstractNumId w:val="6"/>
  </w:num>
  <w:num w:numId="4">
    <w:abstractNumId w:val="27"/>
  </w:num>
  <w:num w:numId="5">
    <w:abstractNumId w:val="13"/>
  </w:num>
  <w:num w:numId="6">
    <w:abstractNumId w:val="36"/>
  </w:num>
  <w:num w:numId="7">
    <w:abstractNumId w:val="25"/>
  </w:num>
  <w:num w:numId="8">
    <w:abstractNumId w:val="31"/>
  </w:num>
  <w:num w:numId="9">
    <w:abstractNumId w:val="18"/>
  </w:num>
  <w:num w:numId="10">
    <w:abstractNumId w:val="40"/>
  </w:num>
  <w:num w:numId="11">
    <w:abstractNumId w:val="12"/>
  </w:num>
  <w:num w:numId="12">
    <w:abstractNumId w:val="35"/>
  </w:num>
  <w:num w:numId="13">
    <w:abstractNumId w:val="3"/>
  </w:num>
  <w:num w:numId="14">
    <w:abstractNumId w:val="2"/>
  </w:num>
  <w:num w:numId="15">
    <w:abstractNumId w:val="34"/>
  </w:num>
  <w:num w:numId="16">
    <w:abstractNumId w:val="26"/>
  </w:num>
  <w:num w:numId="17">
    <w:abstractNumId w:val="24"/>
  </w:num>
  <w:num w:numId="18">
    <w:abstractNumId w:val="38"/>
  </w:num>
  <w:num w:numId="19">
    <w:abstractNumId w:val="30"/>
  </w:num>
  <w:num w:numId="20">
    <w:abstractNumId w:val="29"/>
  </w:num>
  <w:num w:numId="21">
    <w:abstractNumId w:val="32"/>
  </w:num>
  <w:num w:numId="22">
    <w:abstractNumId w:val="20"/>
  </w:num>
  <w:num w:numId="23">
    <w:abstractNumId w:val="15"/>
  </w:num>
  <w:num w:numId="24">
    <w:abstractNumId w:val="4"/>
  </w:num>
  <w:num w:numId="25">
    <w:abstractNumId w:val="19"/>
  </w:num>
  <w:num w:numId="26">
    <w:abstractNumId w:val="9"/>
  </w:num>
  <w:num w:numId="27">
    <w:abstractNumId w:val="5"/>
  </w:num>
  <w:num w:numId="28">
    <w:abstractNumId w:val="22"/>
  </w:num>
  <w:num w:numId="29">
    <w:abstractNumId w:val="8"/>
  </w:num>
  <w:num w:numId="30">
    <w:abstractNumId w:val="14"/>
  </w:num>
  <w:num w:numId="31">
    <w:abstractNumId w:val="43"/>
  </w:num>
  <w:num w:numId="32">
    <w:abstractNumId w:val="41"/>
  </w:num>
  <w:num w:numId="33">
    <w:abstractNumId w:val="42"/>
  </w:num>
  <w:num w:numId="34">
    <w:abstractNumId w:val="16"/>
  </w:num>
  <w:num w:numId="35">
    <w:abstractNumId w:val="28"/>
  </w:num>
  <w:num w:numId="36">
    <w:abstractNumId w:val="39"/>
  </w:num>
  <w:num w:numId="37">
    <w:abstractNumId w:val="21"/>
  </w:num>
  <w:num w:numId="38">
    <w:abstractNumId w:val="7"/>
  </w:num>
  <w:num w:numId="39">
    <w:abstractNumId w:val="17"/>
  </w:num>
  <w:num w:numId="40">
    <w:abstractNumId w:val="23"/>
  </w:num>
  <w:num w:numId="41">
    <w:abstractNumId w:val="11"/>
  </w:num>
  <w:num w:numId="42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414"/>
    <w:rsid w:val="000009E0"/>
    <w:rsid w:val="000019F9"/>
    <w:rsid w:val="00003284"/>
    <w:rsid w:val="00005CAD"/>
    <w:rsid w:val="00010E34"/>
    <w:rsid w:val="0001139C"/>
    <w:rsid w:val="00011941"/>
    <w:rsid w:val="00014B3F"/>
    <w:rsid w:val="000169DC"/>
    <w:rsid w:val="00025BBC"/>
    <w:rsid w:val="00025DF4"/>
    <w:rsid w:val="0003022B"/>
    <w:rsid w:val="000323FA"/>
    <w:rsid w:val="00033201"/>
    <w:rsid w:val="00033778"/>
    <w:rsid w:val="00034956"/>
    <w:rsid w:val="000378C5"/>
    <w:rsid w:val="00037BAF"/>
    <w:rsid w:val="0004089A"/>
    <w:rsid w:val="00042C4A"/>
    <w:rsid w:val="00043B41"/>
    <w:rsid w:val="000507FA"/>
    <w:rsid w:val="00064702"/>
    <w:rsid w:val="0006695A"/>
    <w:rsid w:val="00073196"/>
    <w:rsid w:val="00073EEA"/>
    <w:rsid w:val="000759C9"/>
    <w:rsid w:val="000808ED"/>
    <w:rsid w:val="00080E85"/>
    <w:rsid w:val="00081AC8"/>
    <w:rsid w:val="000840EA"/>
    <w:rsid w:val="00084E43"/>
    <w:rsid w:val="00085CD1"/>
    <w:rsid w:val="00090D1F"/>
    <w:rsid w:val="000934DB"/>
    <w:rsid w:val="00096217"/>
    <w:rsid w:val="000964DA"/>
    <w:rsid w:val="000A09C9"/>
    <w:rsid w:val="000A0AB3"/>
    <w:rsid w:val="000A1D81"/>
    <w:rsid w:val="000A4461"/>
    <w:rsid w:val="000B3836"/>
    <w:rsid w:val="000B4B84"/>
    <w:rsid w:val="000B75C7"/>
    <w:rsid w:val="000C73A7"/>
    <w:rsid w:val="000C7A28"/>
    <w:rsid w:val="000D3308"/>
    <w:rsid w:val="000D5782"/>
    <w:rsid w:val="000D58F1"/>
    <w:rsid w:val="000E3341"/>
    <w:rsid w:val="000E4C08"/>
    <w:rsid w:val="000F1DEB"/>
    <w:rsid w:val="000F26CB"/>
    <w:rsid w:val="0010165E"/>
    <w:rsid w:val="00103CBD"/>
    <w:rsid w:val="00104481"/>
    <w:rsid w:val="00105F43"/>
    <w:rsid w:val="0011366D"/>
    <w:rsid w:val="00115525"/>
    <w:rsid w:val="00116A13"/>
    <w:rsid w:val="001230FF"/>
    <w:rsid w:val="00125151"/>
    <w:rsid w:val="001254B1"/>
    <w:rsid w:val="001313C8"/>
    <w:rsid w:val="001328B7"/>
    <w:rsid w:val="00132D47"/>
    <w:rsid w:val="001334EC"/>
    <w:rsid w:val="00135513"/>
    <w:rsid w:val="0014488E"/>
    <w:rsid w:val="00147A30"/>
    <w:rsid w:val="00151A7E"/>
    <w:rsid w:val="0015454F"/>
    <w:rsid w:val="00157761"/>
    <w:rsid w:val="00161818"/>
    <w:rsid w:val="00162D03"/>
    <w:rsid w:val="001636E9"/>
    <w:rsid w:val="00164B02"/>
    <w:rsid w:val="00164E2A"/>
    <w:rsid w:val="001658A0"/>
    <w:rsid w:val="00165EB3"/>
    <w:rsid w:val="00172019"/>
    <w:rsid w:val="001726E9"/>
    <w:rsid w:val="0017708B"/>
    <w:rsid w:val="00180DC5"/>
    <w:rsid w:val="001834FA"/>
    <w:rsid w:val="0018356B"/>
    <w:rsid w:val="0018420A"/>
    <w:rsid w:val="0019083F"/>
    <w:rsid w:val="00192623"/>
    <w:rsid w:val="001945C7"/>
    <w:rsid w:val="00195468"/>
    <w:rsid w:val="001A00A6"/>
    <w:rsid w:val="001A1238"/>
    <w:rsid w:val="001A1CD5"/>
    <w:rsid w:val="001A2B67"/>
    <w:rsid w:val="001A310F"/>
    <w:rsid w:val="001A58D4"/>
    <w:rsid w:val="001A6FB6"/>
    <w:rsid w:val="001B104A"/>
    <w:rsid w:val="001B288D"/>
    <w:rsid w:val="001B4144"/>
    <w:rsid w:val="001C1A00"/>
    <w:rsid w:val="001C55F9"/>
    <w:rsid w:val="001D3C9E"/>
    <w:rsid w:val="001D3D62"/>
    <w:rsid w:val="001D4C89"/>
    <w:rsid w:val="001D6B8F"/>
    <w:rsid w:val="001E0F1A"/>
    <w:rsid w:val="001E212A"/>
    <w:rsid w:val="001E2D91"/>
    <w:rsid w:val="001E78FA"/>
    <w:rsid w:val="001F19C4"/>
    <w:rsid w:val="001F4DD2"/>
    <w:rsid w:val="001F5E4C"/>
    <w:rsid w:val="00200ACF"/>
    <w:rsid w:val="00201AEF"/>
    <w:rsid w:val="00202277"/>
    <w:rsid w:val="002103BD"/>
    <w:rsid w:val="00210692"/>
    <w:rsid w:val="002119C6"/>
    <w:rsid w:val="00213ED0"/>
    <w:rsid w:val="002152B7"/>
    <w:rsid w:val="00220A6A"/>
    <w:rsid w:val="002213A6"/>
    <w:rsid w:val="00221A0F"/>
    <w:rsid w:val="002220E0"/>
    <w:rsid w:val="002242F6"/>
    <w:rsid w:val="002261BB"/>
    <w:rsid w:val="00227D84"/>
    <w:rsid w:val="00232755"/>
    <w:rsid w:val="00233AAD"/>
    <w:rsid w:val="00234316"/>
    <w:rsid w:val="00241798"/>
    <w:rsid w:val="00246C98"/>
    <w:rsid w:val="00247841"/>
    <w:rsid w:val="002517F2"/>
    <w:rsid w:val="002555C7"/>
    <w:rsid w:val="00257C26"/>
    <w:rsid w:val="0026590E"/>
    <w:rsid w:val="00266C71"/>
    <w:rsid w:val="002717A7"/>
    <w:rsid w:val="00271A80"/>
    <w:rsid w:val="002735FC"/>
    <w:rsid w:val="002742D8"/>
    <w:rsid w:val="00275232"/>
    <w:rsid w:val="0027536A"/>
    <w:rsid w:val="002810A8"/>
    <w:rsid w:val="00281B91"/>
    <w:rsid w:val="002A1B00"/>
    <w:rsid w:val="002A78C5"/>
    <w:rsid w:val="002B01E4"/>
    <w:rsid w:val="002B18CF"/>
    <w:rsid w:val="002B1F83"/>
    <w:rsid w:val="002B2E50"/>
    <w:rsid w:val="002B4052"/>
    <w:rsid w:val="002C0302"/>
    <w:rsid w:val="002C0366"/>
    <w:rsid w:val="002C05AE"/>
    <w:rsid w:val="002C4C99"/>
    <w:rsid w:val="002C5B2E"/>
    <w:rsid w:val="002D0D12"/>
    <w:rsid w:val="002D1ECA"/>
    <w:rsid w:val="002D20ED"/>
    <w:rsid w:val="002D31F6"/>
    <w:rsid w:val="002D6A07"/>
    <w:rsid w:val="002D7067"/>
    <w:rsid w:val="002E10CB"/>
    <w:rsid w:val="002E3B98"/>
    <w:rsid w:val="002F182C"/>
    <w:rsid w:val="002F54BF"/>
    <w:rsid w:val="002F6189"/>
    <w:rsid w:val="003072A8"/>
    <w:rsid w:val="00307956"/>
    <w:rsid w:val="00311504"/>
    <w:rsid w:val="00313879"/>
    <w:rsid w:val="003170BF"/>
    <w:rsid w:val="003223FB"/>
    <w:rsid w:val="003305D3"/>
    <w:rsid w:val="00332D58"/>
    <w:rsid w:val="00335CA6"/>
    <w:rsid w:val="003363EE"/>
    <w:rsid w:val="00336CB7"/>
    <w:rsid w:val="00342A82"/>
    <w:rsid w:val="00344354"/>
    <w:rsid w:val="00347F12"/>
    <w:rsid w:val="00353C0F"/>
    <w:rsid w:val="003540E8"/>
    <w:rsid w:val="00355002"/>
    <w:rsid w:val="00356FFA"/>
    <w:rsid w:val="00360E5F"/>
    <w:rsid w:val="003623E1"/>
    <w:rsid w:val="00364CD7"/>
    <w:rsid w:val="003664AF"/>
    <w:rsid w:val="00372372"/>
    <w:rsid w:val="00374192"/>
    <w:rsid w:val="00374DFA"/>
    <w:rsid w:val="003770E7"/>
    <w:rsid w:val="003808D6"/>
    <w:rsid w:val="003813EB"/>
    <w:rsid w:val="00385506"/>
    <w:rsid w:val="00385DE4"/>
    <w:rsid w:val="003911D9"/>
    <w:rsid w:val="0039194C"/>
    <w:rsid w:val="00393D3E"/>
    <w:rsid w:val="00394B3A"/>
    <w:rsid w:val="003B1479"/>
    <w:rsid w:val="003B25C7"/>
    <w:rsid w:val="003B760F"/>
    <w:rsid w:val="003B7DC7"/>
    <w:rsid w:val="003C12D8"/>
    <w:rsid w:val="003D16E4"/>
    <w:rsid w:val="003D3008"/>
    <w:rsid w:val="003D36FC"/>
    <w:rsid w:val="003D4240"/>
    <w:rsid w:val="003D4572"/>
    <w:rsid w:val="003E3399"/>
    <w:rsid w:val="003F1B47"/>
    <w:rsid w:val="003F3102"/>
    <w:rsid w:val="00400789"/>
    <w:rsid w:val="00401BE2"/>
    <w:rsid w:val="004031FB"/>
    <w:rsid w:val="00403A4F"/>
    <w:rsid w:val="0040452E"/>
    <w:rsid w:val="00405FF8"/>
    <w:rsid w:val="00406DE3"/>
    <w:rsid w:val="004133BB"/>
    <w:rsid w:val="00416145"/>
    <w:rsid w:val="004179E0"/>
    <w:rsid w:val="00420AEE"/>
    <w:rsid w:val="004217D1"/>
    <w:rsid w:val="004218A3"/>
    <w:rsid w:val="0042260E"/>
    <w:rsid w:val="004246E9"/>
    <w:rsid w:val="004252D9"/>
    <w:rsid w:val="00426ACA"/>
    <w:rsid w:val="00436550"/>
    <w:rsid w:val="00436F90"/>
    <w:rsid w:val="00441F10"/>
    <w:rsid w:val="00445CE4"/>
    <w:rsid w:val="00450025"/>
    <w:rsid w:val="00450EB2"/>
    <w:rsid w:val="00451F44"/>
    <w:rsid w:val="00460E09"/>
    <w:rsid w:val="00462F7A"/>
    <w:rsid w:val="00463734"/>
    <w:rsid w:val="00464AB8"/>
    <w:rsid w:val="00466DBB"/>
    <w:rsid w:val="00467079"/>
    <w:rsid w:val="00467754"/>
    <w:rsid w:val="00472F58"/>
    <w:rsid w:val="00473DE7"/>
    <w:rsid w:val="00475424"/>
    <w:rsid w:val="00475703"/>
    <w:rsid w:val="0048039E"/>
    <w:rsid w:val="00483505"/>
    <w:rsid w:val="0048547D"/>
    <w:rsid w:val="00485A46"/>
    <w:rsid w:val="00486D1C"/>
    <w:rsid w:val="00490F27"/>
    <w:rsid w:val="004978ED"/>
    <w:rsid w:val="004A0804"/>
    <w:rsid w:val="004A0981"/>
    <w:rsid w:val="004A51DE"/>
    <w:rsid w:val="004A5E0F"/>
    <w:rsid w:val="004A6872"/>
    <w:rsid w:val="004B2859"/>
    <w:rsid w:val="004B2F1F"/>
    <w:rsid w:val="004B7BEA"/>
    <w:rsid w:val="004C4FAF"/>
    <w:rsid w:val="004C5A57"/>
    <w:rsid w:val="004D1328"/>
    <w:rsid w:val="004E2A78"/>
    <w:rsid w:val="004E32BE"/>
    <w:rsid w:val="004E3690"/>
    <w:rsid w:val="004F024C"/>
    <w:rsid w:val="004F240B"/>
    <w:rsid w:val="004F2B62"/>
    <w:rsid w:val="004F7625"/>
    <w:rsid w:val="0050136F"/>
    <w:rsid w:val="00501766"/>
    <w:rsid w:val="005061F9"/>
    <w:rsid w:val="005158A9"/>
    <w:rsid w:val="00516139"/>
    <w:rsid w:val="005275E8"/>
    <w:rsid w:val="00531BDA"/>
    <w:rsid w:val="00531FAC"/>
    <w:rsid w:val="00536569"/>
    <w:rsid w:val="00536BAE"/>
    <w:rsid w:val="00541552"/>
    <w:rsid w:val="0054256B"/>
    <w:rsid w:val="0054490C"/>
    <w:rsid w:val="00544E0F"/>
    <w:rsid w:val="00546524"/>
    <w:rsid w:val="00547F66"/>
    <w:rsid w:val="005534DC"/>
    <w:rsid w:val="0055538B"/>
    <w:rsid w:val="00555585"/>
    <w:rsid w:val="005565B1"/>
    <w:rsid w:val="00560306"/>
    <w:rsid w:val="00560422"/>
    <w:rsid w:val="00564DDC"/>
    <w:rsid w:val="00566AEA"/>
    <w:rsid w:val="00573E33"/>
    <w:rsid w:val="00580773"/>
    <w:rsid w:val="00580DEC"/>
    <w:rsid w:val="0058324E"/>
    <w:rsid w:val="00591698"/>
    <w:rsid w:val="0059276D"/>
    <w:rsid w:val="005970A8"/>
    <w:rsid w:val="005A112E"/>
    <w:rsid w:val="005A285C"/>
    <w:rsid w:val="005A5963"/>
    <w:rsid w:val="005B03DD"/>
    <w:rsid w:val="005D032A"/>
    <w:rsid w:val="005D356A"/>
    <w:rsid w:val="005D3B29"/>
    <w:rsid w:val="005E08F4"/>
    <w:rsid w:val="005E0A36"/>
    <w:rsid w:val="005F2BB0"/>
    <w:rsid w:val="005F2D89"/>
    <w:rsid w:val="005F2EC7"/>
    <w:rsid w:val="00600CC2"/>
    <w:rsid w:val="00610363"/>
    <w:rsid w:val="00611310"/>
    <w:rsid w:val="00611918"/>
    <w:rsid w:val="00612317"/>
    <w:rsid w:val="00612671"/>
    <w:rsid w:val="0061429F"/>
    <w:rsid w:val="00615F80"/>
    <w:rsid w:val="006205F3"/>
    <w:rsid w:val="00634E6B"/>
    <w:rsid w:val="00635C73"/>
    <w:rsid w:val="00636CF4"/>
    <w:rsid w:val="00641B0D"/>
    <w:rsid w:val="00641E87"/>
    <w:rsid w:val="00644AE5"/>
    <w:rsid w:val="006460A8"/>
    <w:rsid w:val="00654226"/>
    <w:rsid w:val="00663E7D"/>
    <w:rsid w:val="0066466E"/>
    <w:rsid w:val="00664A72"/>
    <w:rsid w:val="00665775"/>
    <w:rsid w:val="00670024"/>
    <w:rsid w:val="006709F2"/>
    <w:rsid w:val="00675C83"/>
    <w:rsid w:val="00677304"/>
    <w:rsid w:val="006916B2"/>
    <w:rsid w:val="006929FB"/>
    <w:rsid w:val="00697F45"/>
    <w:rsid w:val="006A24A6"/>
    <w:rsid w:val="006A346C"/>
    <w:rsid w:val="006A5E07"/>
    <w:rsid w:val="006B1A78"/>
    <w:rsid w:val="006B2653"/>
    <w:rsid w:val="006B6627"/>
    <w:rsid w:val="006B6AD9"/>
    <w:rsid w:val="006B7EC5"/>
    <w:rsid w:val="006C0122"/>
    <w:rsid w:val="006C1415"/>
    <w:rsid w:val="006C1BB5"/>
    <w:rsid w:val="006C285D"/>
    <w:rsid w:val="006C6D4A"/>
    <w:rsid w:val="006D09C8"/>
    <w:rsid w:val="006D2CE3"/>
    <w:rsid w:val="006D2EC4"/>
    <w:rsid w:val="006D4963"/>
    <w:rsid w:val="006E05A3"/>
    <w:rsid w:val="006E3187"/>
    <w:rsid w:val="006E53AC"/>
    <w:rsid w:val="006E5857"/>
    <w:rsid w:val="006F24C7"/>
    <w:rsid w:val="006F698C"/>
    <w:rsid w:val="0070346A"/>
    <w:rsid w:val="00711B19"/>
    <w:rsid w:val="00712045"/>
    <w:rsid w:val="00712B69"/>
    <w:rsid w:val="00714C19"/>
    <w:rsid w:val="00715656"/>
    <w:rsid w:val="00716C9E"/>
    <w:rsid w:val="00720206"/>
    <w:rsid w:val="00722B3C"/>
    <w:rsid w:val="00723978"/>
    <w:rsid w:val="007240B1"/>
    <w:rsid w:val="00725EB3"/>
    <w:rsid w:val="0072749D"/>
    <w:rsid w:val="00727CB3"/>
    <w:rsid w:val="007300A7"/>
    <w:rsid w:val="00732137"/>
    <w:rsid w:val="007324EB"/>
    <w:rsid w:val="00735988"/>
    <w:rsid w:val="0074401A"/>
    <w:rsid w:val="007469DF"/>
    <w:rsid w:val="00746AF3"/>
    <w:rsid w:val="00747CBD"/>
    <w:rsid w:val="007520F4"/>
    <w:rsid w:val="00755521"/>
    <w:rsid w:val="0075579E"/>
    <w:rsid w:val="00757306"/>
    <w:rsid w:val="00757384"/>
    <w:rsid w:val="007601B8"/>
    <w:rsid w:val="007605EC"/>
    <w:rsid w:val="00760B19"/>
    <w:rsid w:val="0076218C"/>
    <w:rsid w:val="00762442"/>
    <w:rsid w:val="00763488"/>
    <w:rsid w:val="00766CA0"/>
    <w:rsid w:val="00770414"/>
    <w:rsid w:val="0077139B"/>
    <w:rsid w:val="00772292"/>
    <w:rsid w:val="0077254B"/>
    <w:rsid w:val="00773DF4"/>
    <w:rsid w:val="00774FEB"/>
    <w:rsid w:val="00775629"/>
    <w:rsid w:val="00777D99"/>
    <w:rsid w:val="007822BD"/>
    <w:rsid w:val="00783991"/>
    <w:rsid w:val="00783F66"/>
    <w:rsid w:val="00791806"/>
    <w:rsid w:val="00792696"/>
    <w:rsid w:val="007933C2"/>
    <w:rsid w:val="00795AC9"/>
    <w:rsid w:val="00796879"/>
    <w:rsid w:val="00797D53"/>
    <w:rsid w:val="007A0BF7"/>
    <w:rsid w:val="007A0F37"/>
    <w:rsid w:val="007A21DF"/>
    <w:rsid w:val="007A53FF"/>
    <w:rsid w:val="007C1D09"/>
    <w:rsid w:val="007C2617"/>
    <w:rsid w:val="007C5CDE"/>
    <w:rsid w:val="007C5F53"/>
    <w:rsid w:val="007C630B"/>
    <w:rsid w:val="007D062A"/>
    <w:rsid w:val="007D207E"/>
    <w:rsid w:val="007E2944"/>
    <w:rsid w:val="007E2F5B"/>
    <w:rsid w:val="007E3442"/>
    <w:rsid w:val="007E77D5"/>
    <w:rsid w:val="007F2BA8"/>
    <w:rsid w:val="007F611F"/>
    <w:rsid w:val="008006F1"/>
    <w:rsid w:val="0080238B"/>
    <w:rsid w:val="008042EE"/>
    <w:rsid w:val="00805C80"/>
    <w:rsid w:val="00806D15"/>
    <w:rsid w:val="00806D49"/>
    <w:rsid w:val="00811C82"/>
    <w:rsid w:val="00812C72"/>
    <w:rsid w:val="008176A1"/>
    <w:rsid w:val="008177AC"/>
    <w:rsid w:val="0082180C"/>
    <w:rsid w:val="00821FEA"/>
    <w:rsid w:val="00823EDF"/>
    <w:rsid w:val="00826D54"/>
    <w:rsid w:val="00826E42"/>
    <w:rsid w:val="0082740A"/>
    <w:rsid w:val="008275E6"/>
    <w:rsid w:val="00827CC1"/>
    <w:rsid w:val="00831379"/>
    <w:rsid w:val="00831BF4"/>
    <w:rsid w:val="0083203C"/>
    <w:rsid w:val="008333F1"/>
    <w:rsid w:val="0083434B"/>
    <w:rsid w:val="00835374"/>
    <w:rsid w:val="008356AF"/>
    <w:rsid w:val="00840064"/>
    <w:rsid w:val="00850958"/>
    <w:rsid w:val="00856B86"/>
    <w:rsid w:val="00857A58"/>
    <w:rsid w:val="00857E11"/>
    <w:rsid w:val="008610BE"/>
    <w:rsid w:val="00862599"/>
    <w:rsid w:val="00862877"/>
    <w:rsid w:val="0086537E"/>
    <w:rsid w:val="008665E1"/>
    <w:rsid w:val="008720E3"/>
    <w:rsid w:val="00874262"/>
    <w:rsid w:val="0087439F"/>
    <w:rsid w:val="0087478D"/>
    <w:rsid w:val="00876E09"/>
    <w:rsid w:val="00880AE9"/>
    <w:rsid w:val="008836FC"/>
    <w:rsid w:val="00884F7E"/>
    <w:rsid w:val="00890A8D"/>
    <w:rsid w:val="00892921"/>
    <w:rsid w:val="00895E97"/>
    <w:rsid w:val="00897F79"/>
    <w:rsid w:val="008A1B75"/>
    <w:rsid w:val="008A1D50"/>
    <w:rsid w:val="008A224F"/>
    <w:rsid w:val="008A2677"/>
    <w:rsid w:val="008A318E"/>
    <w:rsid w:val="008A5E72"/>
    <w:rsid w:val="008A6183"/>
    <w:rsid w:val="008B3AE4"/>
    <w:rsid w:val="008B547C"/>
    <w:rsid w:val="008C57C3"/>
    <w:rsid w:val="008C6CA3"/>
    <w:rsid w:val="008C7B09"/>
    <w:rsid w:val="008D0A35"/>
    <w:rsid w:val="008D127A"/>
    <w:rsid w:val="008D231D"/>
    <w:rsid w:val="008D4996"/>
    <w:rsid w:val="008D637F"/>
    <w:rsid w:val="008D69EE"/>
    <w:rsid w:val="008D7859"/>
    <w:rsid w:val="008E25EE"/>
    <w:rsid w:val="008E3676"/>
    <w:rsid w:val="008E673E"/>
    <w:rsid w:val="008E6B6F"/>
    <w:rsid w:val="008E7799"/>
    <w:rsid w:val="008F28F8"/>
    <w:rsid w:val="008F4562"/>
    <w:rsid w:val="008F7AAC"/>
    <w:rsid w:val="00902B13"/>
    <w:rsid w:val="00903BC7"/>
    <w:rsid w:val="00904011"/>
    <w:rsid w:val="009059C9"/>
    <w:rsid w:val="0091338B"/>
    <w:rsid w:val="00914AB7"/>
    <w:rsid w:val="00916012"/>
    <w:rsid w:val="009161D1"/>
    <w:rsid w:val="009163CF"/>
    <w:rsid w:val="00916830"/>
    <w:rsid w:val="009205E5"/>
    <w:rsid w:val="00922F9D"/>
    <w:rsid w:val="00926384"/>
    <w:rsid w:val="00930A39"/>
    <w:rsid w:val="00930F62"/>
    <w:rsid w:val="00932198"/>
    <w:rsid w:val="00933A79"/>
    <w:rsid w:val="00937213"/>
    <w:rsid w:val="0094069E"/>
    <w:rsid w:val="00945882"/>
    <w:rsid w:val="00945ECF"/>
    <w:rsid w:val="009514BC"/>
    <w:rsid w:val="0095268A"/>
    <w:rsid w:val="00953435"/>
    <w:rsid w:val="00955E93"/>
    <w:rsid w:val="0096278C"/>
    <w:rsid w:val="00962EC1"/>
    <w:rsid w:val="009651CA"/>
    <w:rsid w:val="00970A25"/>
    <w:rsid w:val="00970B11"/>
    <w:rsid w:val="00971115"/>
    <w:rsid w:val="009746FF"/>
    <w:rsid w:val="00977ABB"/>
    <w:rsid w:val="0098004C"/>
    <w:rsid w:val="009826A6"/>
    <w:rsid w:val="0098643F"/>
    <w:rsid w:val="00986D5E"/>
    <w:rsid w:val="00987B38"/>
    <w:rsid w:val="009915B5"/>
    <w:rsid w:val="0099215C"/>
    <w:rsid w:val="00994313"/>
    <w:rsid w:val="00996655"/>
    <w:rsid w:val="0099730C"/>
    <w:rsid w:val="009A1C90"/>
    <w:rsid w:val="009A6663"/>
    <w:rsid w:val="009B1E2A"/>
    <w:rsid w:val="009B25E8"/>
    <w:rsid w:val="009B2831"/>
    <w:rsid w:val="009B3158"/>
    <w:rsid w:val="009B3DC6"/>
    <w:rsid w:val="009B703D"/>
    <w:rsid w:val="009C2067"/>
    <w:rsid w:val="009C2264"/>
    <w:rsid w:val="009C6D6C"/>
    <w:rsid w:val="009D2A3A"/>
    <w:rsid w:val="009E23C2"/>
    <w:rsid w:val="009E270A"/>
    <w:rsid w:val="009E60EF"/>
    <w:rsid w:val="009E7F32"/>
    <w:rsid w:val="009F063E"/>
    <w:rsid w:val="009F2F85"/>
    <w:rsid w:val="009F4334"/>
    <w:rsid w:val="00A04DD6"/>
    <w:rsid w:val="00A0554E"/>
    <w:rsid w:val="00A06F48"/>
    <w:rsid w:val="00A0781E"/>
    <w:rsid w:val="00A0789F"/>
    <w:rsid w:val="00A1080D"/>
    <w:rsid w:val="00A13147"/>
    <w:rsid w:val="00A1355A"/>
    <w:rsid w:val="00A1682C"/>
    <w:rsid w:val="00A27858"/>
    <w:rsid w:val="00A3055C"/>
    <w:rsid w:val="00A3147B"/>
    <w:rsid w:val="00A317EF"/>
    <w:rsid w:val="00A362AB"/>
    <w:rsid w:val="00A3639B"/>
    <w:rsid w:val="00A426A9"/>
    <w:rsid w:val="00A43B23"/>
    <w:rsid w:val="00A459CB"/>
    <w:rsid w:val="00A45D45"/>
    <w:rsid w:val="00A50E3D"/>
    <w:rsid w:val="00A512F3"/>
    <w:rsid w:val="00A54CF1"/>
    <w:rsid w:val="00A5714D"/>
    <w:rsid w:val="00A5769B"/>
    <w:rsid w:val="00A61AED"/>
    <w:rsid w:val="00A6386A"/>
    <w:rsid w:val="00A645BD"/>
    <w:rsid w:val="00A6538E"/>
    <w:rsid w:val="00A66C85"/>
    <w:rsid w:val="00A66D0C"/>
    <w:rsid w:val="00A7138E"/>
    <w:rsid w:val="00A7337F"/>
    <w:rsid w:val="00A752BD"/>
    <w:rsid w:val="00A80248"/>
    <w:rsid w:val="00A83E5D"/>
    <w:rsid w:val="00A86747"/>
    <w:rsid w:val="00A93F5E"/>
    <w:rsid w:val="00A94604"/>
    <w:rsid w:val="00A94950"/>
    <w:rsid w:val="00A94F0A"/>
    <w:rsid w:val="00A963AF"/>
    <w:rsid w:val="00A97773"/>
    <w:rsid w:val="00AA0984"/>
    <w:rsid w:val="00AA10A8"/>
    <w:rsid w:val="00AA194A"/>
    <w:rsid w:val="00AA2133"/>
    <w:rsid w:val="00AA4A08"/>
    <w:rsid w:val="00AA4EA3"/>
    <w:rsid w:val="00AA52C4"/>
    <w:rsid w:val="00AA6AB5"/>
    <w:rsid w:val="00AB3D7B"/>
    <w:rsid w:val="00AB4AFA"/>
    <w:rsid w:val="00AB5867"/>
    <w:rsid w:val="00AB5C7B"/>
    <w:rsid w:val="00AB7AE7"/>
    <w:rsid w:val="00AC6B6E"/>
    <w:rsid w:val="00AD4744"/>
    <w:rsid w:val="00AD59C0"/>
    <w:rsid w:val="00AD78CA"/>
    <w:rsid w:val="00AE044F"/>
    <w:rsid w:val="00AE0ABD"/>
    <w:rsid w:val="00AE36B5"/>
    <w:rsid w:val="00AE4DA3"/>
    <w:rsid w:val="00AE6791"/>
    <w:rsid w:val="00AF0382"/>
    <w:rsid w:val="00AF07D2"/>
    <w:rsid w:val="00AF1B82"/>
    <w:rsid w:val="00AF4095"/>
    <w:rsid w:val="00B00240"/>
    <w:rsid w:val="00B010CA"/>
    <w:rsid w:val="00B04635"/>
    <w:rsid w:val="00B066B9"/>
    <w:rsid w:val="00B06A90"/>
    <w:rsid w:val="00B11C6E"/>
    <w:rsid w:val="00B130F8"/>
    <w:rsid w:val="00B17121"/>
    <w:rsid w:val="00B21AD4"/>
    <w:rsid w:val="00B24082"/>
    <w:rsid w:val="00B24F14"/>
    <w:rsid w:val="00B24F4B"/>
    <w:rsid w:val="00B25D44"/>
    <w:rsid w:val="00B265DA"/>
    <w:rsid w:val="00B30E97"/>
    <w:rsid w:val="00B329F9"/>
    <w:rsid w:val="00B34B24"/>
    <w:rsid w:val="00B3577C"/>
    <w:rsid w:val="00B36B91"/>
    <w:rsid w:val="00B378B1"/>
    <w:rsid w:val="00B41B73"/>
    <w:rsid w:val="00B44C40"/>
    <w:rsid w:val="00B45C2D"/>
    <w:rsid w:val="00B46EB1"/>
    <w:rsid w:val="00B50667"/>
    <w:rsid w:val="00B50DF3"/>
    <w:rsid w:val="00B5495E"/>
    <w:rsid w:val="00B579B0"/>
    <w:rsid w:val="00B62B39"/>
    <w:rsid w:val="00B80726"/>
    <w:rsid w:val="00B8371F"/>
    <w:rsid w:val="00B84250"/>
    <w:rsid w:val="00B84E4E"/>
    <w:rsid w:val="00B85016"/>
    <w:rsid w:val="00B926A9"/>
    <w:rsid w:val="00B960FB"/>
    <w:rsid w:val="00B969ED"/>
    <w:rsid w:val="00B97285"/>
    <w:rsid w:val="00BA0F52"/>
    <w:rsid w:val="00BA1D98"/>
    <w:rsid w:val="00BA25D7"/>
    <w:rsid w:val="00BA302C"/>
    <w:rsid w:val="00BB1C7E"/>
    <w:rsid w:val="00BB3C57"/>
    <w:rsid w:val="00BB6178"/>
    <w:rsid w:val="00BB7266"/>
    <w:rsid w:val="00BC1B97"/>
    <w:rsid w:val="00BC45BE"/>
    <w:rsid w:val="00BC7A43"/>
    <w:rsid w:val="00BD10F5"/>
    <w:rsid w:val="00BD4B7F"/>
    <w:rsid w:val="00BD63A3"/>
    <w:rsid w:val="00BD73D9"/>
    <w:rsid w:val="00BE5483"/>
    <w:rsid w:val="00BF5044"/>
    <w:rsid w:val="00C03CD5"/>
    <w:rsid w:val="00C05FEA"/>
    <w:rsid w:val="00C06E73"/>
    <w:rsid w:val="00C07B77"/>
    <w:rsid w:val="00C07FC6"/>
    <w:rsid w:val="00C12502"/>
    <w:rsid w:val="00C16763"/>
    <w:rsid w:val="00C213C3"/>
    <w:rsid w:val="00C31366"/>
    <w:rsid w:val="00C332F9"/>
    <w:rsid w:val="00C33AA1"/>
    <w:rsid w:val="00C36730"/>
    <w:rsid w:val="00C40271"/>
    <w:rsid w:val="00C42276"/>
    <w:rsid w:val="00C43EEE"/>
    <w:rsid w:val="00C501CD"/>
    <w:rsid w:val="00C52220"/>
    <w:rsid w:val="00C52390"/>
    <w:rsid w:val="00C531F1"/>
    <w:rsid w:val="00C55FAE"/>
    <w:rsid w:val="00C65249"/>
    <w:rsid w:val="00C7361A"/>
    <w:rsid w:val="00C80CD3"/>
    <w:rsid w:val="00C80FF7"/>
    <w:rsid w:val="00C81525"/>
    <w:rsid w:val="00C844A3"/>
    <w:rsid w:val="00C93549"/>
    <w:rsid w:val="00C9363E"/>
    <w:rsid w:val="00C9442D"/>
    <w:rsid w:val="00C95532"/>
    <w:rsid w:val="00C96A48"/>
    <w:rsid w:val="00CA0FA0"/>
    <w:rsid w:val="00CA2C41"/>
    <w:rsid w:val="00CA6D12"/>
    <w:rsid w:val="00CB1484"/>
    <w:rsid w:val="00CB1565"/>
    <w:rsid w:val="00CB2790"/>
    <w:rsid w:val="00CB6244"/>
    <w:rsid w:val="00CB68A4"/>
    <w:rsid w:val="00CC06BA"/>
    <w:rsid w:val="00CC2BAD"/>
    <w:rsid w:val="00CC708A"/>
    <w:rsid w:val="00CC7D5E"/>
    <w:rsid w:val="00CD326B"/>
    <w:rsid w:val="00CD4C2A"/>
    <w:rsid w:val="00CD5CC8"/>
    <w:rsid w:val="00CE15C0"/>
    <w:rsid w:val="00CE2F92"/>
    <w:rsid w:val="00CE3878"/>
    <w:rsid w:val="00CE56BA"/>
    <w:rsid w:val="00CE7EFE"/>
    <w:rsid w:val="00CF068B"/>
    <w:rsid w:val="00CF2537"/>
    <w:rsid w:val="00CF7414"/>
    <w:rsid w:val="00D02DA2"/>
    <w:rsid w:val="00D10A34"/>
    <w:rsid w:val="00D10CA8"/>
    <w:rsid w:val="00D14D6B"/>
    <w:rsid w:val="00D157C3"/>
    <w:rsid w:val="00D212B3"/>
    <w:rsid w:val="00D217CF"/>
    <w:rsid w:val="00D3025A"/>
    <w:rsid w:val="00D31C10"/>
    <w:rsid w:val="00D334AF"/>
    <w:rsid w:val="00D35CC5"/>
    <w:rsid w:val="00D45A26"/>
    <w:rsid w:val="00D45AFF"/>
    <w:rsid w:val="00D460A4"/>
    <w:rsid w:val="00D466F9"/>
    <w:rsid w:val="00D473B5"/>
    <w:rsid w:val="00D56BE8"/>
    <w:rsid w:val="00D62E9D"/>
    <w:rsid w:val="00D6354D"/>
    <w:rsid w:val="00D646BA"/>
    <w:rsid w:val="00D65857"/>
    <w:rsid w:val="00D66EC7"/>
    <w:rsid w:val="00D67677"/>
    <w:rsid w:val="00D73421"/>
    <w:rsid w:val="00D76241"/>
    <w:rsid w:val="00D81FF2"/>
    <w:rsid w:val="00D90733"/>
    <w:rsid w:val="00D9083C"/>
    <w:rsid w:val="00D91C99"/>
    <w:rsid w:val="00D9332A"/>
    <w:rsid w:val="00D94587"/>
    <w:rsid w:val="00D95126"/>
    <w:rsid w:val="00D95879"/>
    <w:rsid w:val="00D97590"/>
    <w:rsid w:val="00DA02C3"/>
    <w:rsid w:val="00DA0934"/>
    <w:rsid w:val="00DA095B"/>
    <w:rsid w:val="00DA0D50"/>
    <w:rsid w:val="00DA2D3C"/>
    <w:rsid w:val="00DA2E2A"/>
    <w:rsid w:val="00DA4298"/>
    <w:rsid w:val="00DA6607"/>
    <w:rsid w:val="00DB157F"/>
    <w:rsid w:val="00DB33E2"/>
    <w:rsid w:val="00DB3997"/>
    <w:rsid w:val="00DB6BE4"/>
    <w:rsid w:val="00DB7326"/>
    <w:rsid w:val="00DB7571"/>
    <w:rsid w:val="00DC096F"/>
    <w:rsid w:val="00DC2688"/>
    <w:rsid w:val="00DC4EFB"/>
    <w:rsid w:val="00DC5952"/>
    <w:rsid w:val="00DD1A07"/>
    <w:rsid w:val="00DD293D"/>
    <w:rsid w:val="00DD5C64"/>
    <w:rsid w:val="00DD5D52"/>
    <w:rsid w:val="00DE15E0"/>
    <w:rsid w:val="00DE3C97"/>
    <w:rsid w:val="00DE3D77"/>
    <w:rsid w:val="00DE50C7"/>
    <w:rsid w:val="00DE595D"/>
    <w:rsid w:val="00DE6090"/>
    <w:rsid w:val="00DE7140"/>
    <w:rsid w:val="00DF2A37"/>
    <w:rsid w:val="00DF595C"/>
    <w:rsid w:val="00DF66D9"/>
    <w:rsid w:val="00E10002"/>
    <w:rsid w:val="00E10672"/>
    <w:rsid w:val="00E14172"/>
    <w:rsid w:val="00E15439"/>
    <w:rsid w:val="00E15EEF"/>
    <w:rsid w:val="00E16903"/>
    <w:rsid w:val="00E32A16"/>
    <w:rsid w:val="00E36147"/>
    <w:rsid w:val="00E36B05"/>
    <w:rsid w:val="00E403A3"/>
    <w:rsid w:val="00E427D4"/>
    <w:rsid w:val="00E43F3C"/>
    <w:rsid w:val="00E4417E"/>
    <w:rsid w:val="00E47365"/>
    <w:rsid w:val="00E51CE1"/>
    <w:rsid w:val="00E5761D"/>
    <w:rsid w:val="00E616E2"/>
    <w:rsid w:val="00E627DD"/>
    <w:rsid w:val="00E64071"/>
    <w:rsid w:val="00E65CB4"/>
    <w:rsid w:val="00E70B98"/>
    <w:rsid w:val="00E71A47"/>
    <w:rsid w:val="00E732E9"/>
    <w:rsid w:val="00E766CC"/>
    <w:rsid w:val="00E76F76"/>
    <w:rsid w:val="00E778E8"/>
    <w:rsid w:val="00E808A9"/>
    <w:rsid w:val="00E8197F"/>
    <w:rsid w:val="00E82ACD"/>
    <w:rsid w:val="00E83077"/>
    <w:rsid w:val="00E83A78"/>
    <w:rsid w:val="00E866F0"/>
    <w:rsid w:val="00E937CB"/>
    <w:rsid w:val="00E97198"/>
    <w:rsid w:val="00EA337B"/>
    <w:rsid w:val="00EA411E"/>
    <w:rsid w:val="00EA5EFD"/>
    <w:rsid w:val="00EB0E23"/>
    <w:rsid w:val="00EB3795"/>
    <w:rsid w:val="00EB3DBD"/>
    <w:rsid w:val="00EB4A48"/>
    <w:rsid w:val="00EC031E"/>
    <w:rsid w:val="00EC2C9A"/>
    <w:rsid w:val="00EC2F93"/>
    <w:rsid w:val="00EC6173"/>
    <w:rsid w:val="00EC6936"/>
    <w:rsid w:val="00EC705E"/>
    <w:rsid w:val="00ED404A"/>
    <w:rsid w:val="00ED6462"/>
    <w:rsid w:val="00EE096D"/>
    <w:rsid w:val="00EE4740"/>
    <w:rsid w:val="00EE4A1E"/>
    <w:rsid w:val="00EE5434"/>
    <w:rsid w:val="00EE63A0"/>
    <w:rsid w:val="00EE725F"/>
    <w:rsid w:val="00EF781C"/>
    <w:rsid w:val="00F003B9"/>
    <w:rsid w:val="00F02DF1"/>
    <w:rsid w:val="00F050D6"/>
    <w:rsid w:val="00F052C1"/>
    <w:rsid w:val="00F076A6"/>
    <w:rsid w:val="00F128D3"/>
    <w:rsid w:val="00F14BDC"/>
    <w:rsid w:val="00F15BD9"/>
    <w:rsid w:val="00F21282"/>
    <w:rsid w:val="00F2666E"/>
    <w:rsid w:val="00F30173"/>
    <w:rsid w:val="00F30406"/>
    <w:rsid w:val="00F30B2B"/>
    <w:rsid w:val="00F32798"/>
    <w:rsid w:val="00F348E9"/>
    <w:rsid w:val="00F428E3"/>
    <w:rsid w:val="00F4538C"/>
    <w:rsid w:val="00F50586"/>
    <w:rsid w:val="00F50D46"/>
    <w:rsid w:val="00F5705A"/>
    <w:rsid w:val="00F57321"/>
    <w:rsid w:val="00F61700"/>
    <w:rsid w:val="00F66BB3"/>
    <w:rsid w:val="00F73075"/>
    <w:rsid w:val="00F75BBE"/>
    <w:rsid w:val="00F7781D"/>
    <w:rsid w:val="00F81ABA"/>
    <w:rsid w:val="00F8499A"/>
    <w:rsid w:val="00F84C06"/>
    <w:rsid w:val="00F855C7"/>
    <w:rsid w:val="00F85D4C"/>
    <w:rsid w:val="00F85DE4"/>
    <w:rsid w:val="00F912F0"/>
    <w:rsid w:val="00F9342C"/>
    <w:rsid w:val="00F962A7"/>
    <w:rsid w:val="00FA00FC"/>
    <w:rsid w:val="00FA1FFB"/>
    <w:rsid w:val="00FA3E0B"/>
    <w:rsid w:val="00FA6A9D"/>
    <w:rsid w:val="00FB11BC"/>
    <w:rsid w:val="00FB298C"/>
    <w:rsid w:val="00FB46CA"/>
    <w:rsid w:val="00FB6ADB"/>
    <w:rsid w:val="00FC1954"/>
    <w:rsid w:val="00FD1026"/>
    <w:rsid w:val="00FE4A73"/>
    <w:rsid w:val="00FE6A8C"/>
    <w:rsid w:val="00FF1CCE"/>
    <w:rsid w:val="00FF3970"/>
    <w:rsid w:val="00FF4FBD"/>
    <w:rsid w:val="00FF6ECD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27AA8C"/>
  <w15:docId w15:val="{7B70B4EC-2FE2-4711-A3C7-5946CBBB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autoSpaceDE w:val="0"/>
      <w:autoSpaceDN w:val="0"/>
    </w:pPr>
    <w:rPr>
      <w:lang w:val="en-AU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 Narrow" w:hAnsi="Arial Narrow" w:cs="Arial Narrow"/>
      <w:sz w:val="28"/>
      <w:szCs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 Narrow" w:hAnsi="Arial Narrow" w:cs="Arial Narrow"/>
      <w:b/>
      <w:bCs/>
      <w:sz w:val="28"/>
      <w:szCs w:val="28"/>
      <w:lang w:val="de-DE"/>
    </w:rPr>
  </w:style>
  <w:style w:type="paragraph" w:styleId="berschrift3">
    <w:name w:val="heading 3"/>
    <w:basedOn w:val="Standard"/>
    <w:next w:val="Standard"/>
    <w:qFormat/>
    <w:pPr>
      <w:keepNext/>
      <w:numPr>
        <w:ilvl w:val="12"/>
      </w:numPr>
      <w:jc w:val="both"/>
      <w:outlineLvl w:val="2"/>
    </w:pPr>
    <w:rPr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 Narrow" w:hAnsi="Arial Narrow" w:cs="Arial Narrow"/>
      <w:sz w:val="24"/>
      <w:szCs w:val="24"/>
      <w:lang w:val="de-D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Arial Narrow" w:hAnsi="Arial Narrow" w:cs="Arial Narrow"/>
      <w:color w:val="000000"/>
      <w:sz w:val="24"/>
      <w:szCs w:val="24"/>
      <w:lang w:val="de-DE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 Narrow" w:hAnsi="Arial Narrow" w:cs="Arial Narrow"/>
      <w:b/>
      <w:bCs/>
      <w:color w:val="000000"/>
      <w:sz w:val="24"/>
      <w:szCs w:val="24"/>
      <w:lang w:val="de-DE"/>
    </w:rPr>
  </w:style>
  <w:style w:type="paragraph" w:styleId="berschrift7">
    <w:name w:val="heading 7"/>
    <w:basedOn w:val="Standard"/>
    <w:next w:val="Standard"/>
    <w:qFormat/>
    <w:pPr>
      <w:keepNext/>
      <w:spacing w:before="240"/>
      <w:ind w:firstLine="504"/>
      <w:outlineLvl w:val="6"/>
    </w:pPr>
    <w:rPr>
      <w:rFonts w:ascii="Arial Narrow" w:hAnsi="Arial Narrow" w:cs="Arial Narrow"/>
      <w:sz w:val="24"/>
      <w:szCs w:val="24"/>
    </w:rPr>
  </w:style>
  <w:style w:type="paragraph" w:styleId="berschrift8">
    <w:name w:val="heading 8"/>
    <w:basedOn w:val="Standard"/>
    <w:next w:val="Standard"/>
    <w:qFormat/>
    <w:pPr>
      <w:keepNext/>
      <w:spacing w:before="240"/>
      <w:ind w:left="28" w:firstLine="476"/>
      <w:outlineLvl w:val="7"/>
    </w:pPr>
    <w:rPr>
      <w:rFonts w:ascii="Arial Narrow" w:hAnsi="Arial Narrow" w:cs="Arial Narrow"/>
      <w:sz w:val="24"/>
      <w:szCs w:val="24"/>
    </w:rPr>
  </w:style>
  <w:style w:type="paragraph" w:styleId="berschrift9">
    <w:name w:val="heading 9"/>
    <w:basedOn w:val="Standard"/>
    <w:next w:val="Standard"/>
    <w:qFormat/>
    <w:pPr>
      <w:keepNext/>
      <w:spacing w:before="240"/>
      <w:ind w:left="284"/>
      <w:outlineLvl w:val="8"/>
    </w:pPr>
    <w:rPr>
      <w:rFonts w:ascii="Arial Narrow" w:hAnsi="Arial Narrow" w:cs="Arial Narrow"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rFonts w:cs="Times New Roman"/>
      <w:color w:val="0000FF"/>
      <w:u w:val="single"/>
    </w:rPr>
  </w:style>
  <w:style w:type="character" w:styleId="BesuchterLink">
    <w:name w:val="FollowedHyperlink"/>
    <w:rPr>
      <w:rFonts w:cs="Times New Roman"/>
      <w:color w:val="800080"/>
      <w:u w:val="single"/>
    </w:rPr>
  </w:style>
  <w:style w:type="paragraph" w:customStyle="1" w:styleId="kapberschr2">
    <w:name w:val="kapüberschr2"/>
    <w:basedOn w:val="Standard"/>
    <w:pPr>
      <w:spacing w:before="120"/>
      <w:jc w:val="both"/>
    </w:pPr>
    <w:rPr>
      <w:b/>
      <w:bCs/>
      <w:sz w:val="24"/>
      <w:szCs w:val="24"/>
      <w:lang w:val="de-DE"/>
    </w:rPr>
  </w:style>
  <w:style w:type="paragraph" w:styleId="Textkrper">
    <w:name w:val="Body Text"/>
    <w:basedOn w:val="Standard"/>
    <w:pPr>
      <w:spacing w:before="60" w:after="80"/>
      <w:jc w:val="both"/>
    </w:pPr>
    <w:rPr>
      <w:spacing w:val="-3"/>
      <w:sz w:val="24"/>
      <w:szCs w:val="24"/>
      <w:lang w:val="de-DE"/>
    </w:rPr>
  </w:style>
  <w:style w:type="paragraph" w:styleId="Textkrper2">
    <w:name w:val="Body Text 2"/>
    <w:basedOn w:val="Standard"/>
    <w:rPr>
      <w:rFonts w:ascii="Tahoma" w:hAnsi="Tahoma" w:cs="Tahoma"/>
      <w:sz w:val="22"/>
      <w:szCs w:val="22"/>
      <w:lang w:val="de-DE"/>
    </w:rPr>
  </w:style>
  <w:style w:type="paragraph" w:styleId="Textkrper-Einzug2">
    <w:name w:val="Body Text Indent 2"/>
    <w:basedOn w:val="Standard"/>
    <w:pPr>
      <w:ind w:left="317"/>
    </w:pPr>
    <w:rPr>
      <w:rFonts w:ascii="Arial Narrow" w:hAnsi="Arial Narrow" w:cs="Arial Narrow"/>
      <w:sz w:val="2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rPr>
      <w:rFonts w:cs="Times New Roman"/>
    </w:rPr>
  </w:style>
  <w:style w:type="paragraph" w:styleId="Kopfzeile">
    <w:name w:val="header"/>
    <w:basedOn w:val="Standard"/>
    <w:pPr>
      <w:tabs>
        <w:tab w:val="center" w:pos="4153"/>
        <w:tab w:val="right" w:pos="8306"/>
      </w:tabs>
    </w:pPr>
  </w:style>
  <w:style w:type="paragraph" w:styleId="Titel">
    <w:name w:val="Title"/>
    <w:basedOn w:val="Standard"/>
    <w:link w:val="TitelZchn"/>
    <w:uiPriority w:val="10"/>
    <w:qFormat/>
    <w:pPr>
      <w:autoSpaceDE/>
      <w:autoSpaceDN/>
      <w:spacing w:line="360" w:lineRule="auto"/>
      <w:jc w:val="center"/>
    </w:pPr>
    <w:rPr>
      <w:rFonts w:ascii="Garamond" w:hAnsi="Garamond" w:cs="Garamond"/>
      <w:b/>
      <w:bCs/>
      <w:sz w:val="28"/>
      <w:szCs w:val="28"/>
      <w:lang w:val="de-DE" w:eastAsia="de-DE"/>
    </w:rPr>
  </w:style>
  <w:style w:type="paragraph" w:styleId="Aufzhlungszeichen">
    <w:name w:val="List Bullet"/>
    <w:basedOn w:val="Standard"/>
    <w:autoRedefine/>
    <w:pPr>
      <w:numPr>
        <w:numId w:val="1"/>
      </w:numPr>
      <w:autoSpaceDE/>
      <w:autoSpaceDN/>
      <w:ind w:left="360"/>
    </w:pPr>
    <w:rPr>
      <w:sz w:val="24"/>
      <w:szCs w:val="24"/>
      <w:lang w:val="de-DE" w:eastAsia="de-DE"/>
    </w:rPr>
  </w:style>
  <w:style w:type="paragraph" w:styleId="Endnotentext">
    <w:name w:val="endnote text"/>
    <w:basedOn w:val="Standard"/>
    <w:semiHidden/>
  </w:style>
  <w:style w:type="character" w:styleId="Endnotenzeichen">
    <w:name w:val="endnote reference"/>
    <w:semiHidden/>
    <w:rPr>
      <w:rFonts w:cs="Times New Roman"/>
      <w:vertAlign w:val="superscript"/>
    </w:rPr>
  </w:style>
  <w:style w:type="character" w:styleId="Kommentarzeichen">
    <w:name w:val="annotation reference"/>
    <w:semiHidden/>
    <w:rPr>
      <w:rFonts w:cs="Times New Roman"/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Textkrper-Zeileneinzug">
    <w:name w:val="Body Text Indent"/>
    <w:basedOn w:val="Standard"/>
    <w:rsid w:val="00241798"/>
    <w:pPr>
      <w:suppressAutoHyphens/>
      <w:autoSpaceDE/>
      <w:autoSpaceDN/>
      <w:spacing w:after="120"/>
      <w:ind w:left="283"/>
    </w:pPr>
    <w:rPr>
      <w:sz w:val="24"/>
      <w:szCs w:val="24"/>
      <w:lang w:val="de-DE" w:eastAsia="ar-SA"/>
    </w:rPr>
  </w:style>
  <w:style w:type="paragraph" w:styleId="StandardWeb">
    <w:name w:val="Normal (Web)"/>
    <w:basedOn w:val="Standard"/>
    <w:uiPriority w:val="99"/>
    <w:rsid w:val="00241798"/>
    <w:pPr>
      <w:autoSpaceDE/>
      <w:autoSpaceDN/>
      <w:spacing w:before="100" w:beforeAutospacing="1" w:after="100" w:afterAutospacing="1"/>
    </w:pPr>
    <w:rPr>
      <w:sz w:val="24"/>
      <w:szCs w:val="24"/>
      <w:lang w:val="de-DE" w:eastAsia="de-DE"/>
    </w:rPr>
  </w:style>
  <w:style w:type="character" w:styleId="Fett">
    <w:name w:val="Strong"/>
    <w:uiPriority w:val="22"/>
    <w:qFormat/>
    <w:rsid w:val="00664A72"/>
    <w:rPr>
      <w:rFonts w:cs="Times New Roman"/>
      <w:b/>
      <w:bCs/>
    </w:rPr>
  </w:style>
  <w:style w:type="paragraph" w:styleId="Verzeichnis1">
    <w:name w:val="toc 1"/>
    <w:basedOn w:val="Standard"/>
    <w:next w:val="Standard"/>
    <w:autoRedefine/>
    <w:semiHidden/>
    <w:rsid w:val="004E32BE"/>
  </w:style>
  <w:style w:type="table" w:styleId="Tabellenraster">
    <w:name w:val="Table Grid"/>
    <w:basedOn w:val="NormaleTabelle"/>
    <w:rsid w:val="00400789"/>
    <w:pPr>
      <w:autoSpaceDE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94069E"/>
    <w:pPr>
      <w:autoSpaceDE/>
      <w:autoSpaceDN/>
    </w:pPr>
    <w:rPr>
      <w:rFonts w:ascii="Verdana" w:hAnsi="Verdana" w:cs="Verdana"/>
      <w:color w:val="000000"/>
      <w:sz w:val="15"/>
      <w:szCs w:val="15"/>
      <w:lang w:val="de-DE" w:eastAsia="de-DE"/>
    </w:rPr>
  </w:style>
  <w:style w:type="paragraph" w:styleId="Kommentarthema">
    <w:name w:val="annotation subject"/>
    <w:basedOn w:val="Kommentartext"/>
    <w:next w:val="Kommentartext"/>
    <w:semiHidden/>
    <w:rsid w:val="006A24A6"/>
    <w:rPr>
      <w:b/>
      <w:bCs/>
    </w:rPr>
  </w:style>
  <w:style w:type="paragraph" w:styleId="Textkrper-Einzug3">
    <w:name w:val="Body Text Indent 3"/>
    <w:basedOn w:val="Standard"/>
    <w:rsid w:val="002D7067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link w:val="DefaultZchn"/>
    <w:rsid w:val="008F28F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de-DE"/>
    </w:rPr>
  </w:style>
  <w:style w:type="character" w:customStyle="1" w:styleId="DefaultZchn">
    <w:name w:val="Default Zchn"/>
    <w:link w:val="Default"/>
    <w:locked/>
    <w:rsid w:val="008F28F8"/>
    <w:rPr>
      <w:rFonts w:ascii="Arial" w:eastAsia="Calibri" w:hAnsi="Arial" w:cs="Arial"/>
      <w:color w:val="000000"/>
      <w:sz w:val="24"/>
      <w:szCs w:val="24"/>
      <w:lang w:val="de-DE" w:eastAsia="de-DE" w:bidi="ar-SA"/>
    </w:rPr>
  </w:style>
  <w:style w:type="paragraph" w:customStyle="1" w:styleId="msolistparagraph0">
    <w:name w:val="msolistparagraph"/>
    <w:basedOn w:val="Standard"/>
    <w:semiHidden/>
    <w:rsid w:val="0004089A"/>
    <w:pPr>
      <w:autoSpaceDE/>
      <w:autoSpaceDN/>
      <w:ind w:left="720"/>
    </w:pPr>
    <w:rPr>
      <w:rFonts w:ascii="Calibri" w:eastAsia="Calibri" w:hAnsi="Calibri"/>
      <w:sz w:val="22"/>
      <w:szCs w:val="22"/>
      <w:lang w:val="de-DE"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8333F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character" w:styleId="Hervorhebung">
    <w:name w:val="Emphasis"/>
    <w:uiPriority w:val="20"/>
    <w:qFormat/>
    <w:rsid w:val="008E3676"/>
    <w:rPr>
      <w:i/>
      <w:iCs/>
    </w:rPr>
  </w:style>
  <w:style w:type="character" w:customStyle="1" w:styleId="italic">
    <w:name w:val="italic"/>
    <w:rsid w:val="008E3676"/>
  </w:style>
  <w:style w:type="paragraph" w:customStyle="1" w:styleId="FarbigeListe-Akzent11">
    <w:name w:val="Farbige Liste - Akzent 11"/>
    <w:basedOn w:val="Standard"/>
    <w:uiPriority w:val="34"/>
    <w:qFormat/>
    <w:rsid w:val="00F85DE4"/>
    <w:pPr>
      <w:ind w:left="720"/>
    </w:pPr>
  </w:style>
  <w:style w:type="character" w:customStyle="1" w:styleId="TitelZchn">
    <w:name w:val="Titel Zchn"/>
    <w:link w:val="Titel"/>
    <w:uiPriority w:val="10"/>
    <w:rsid w:val="00D45AFF"/>
    <w:rPr>
      <w:rFonts w:ascii="Garamond" w:hAnsi="Garamond" w:cs="Garamond"/>
      <w:b/>
      <w:bCs/>
      <w:sz w:val="28"/>
      <w:szCs w:val="28"/>
    </w:rPr>
  </w:style>
  <w:style w:type="paragraph" w:styleId="Funotentext">
    <w:name w:val="footnote text"/>
    <w:basedOn w:val="Standard"/>
    <w:link w:val="FunotentextZchn"/>
    <w:uiPriority w:val="99"/>
    <w:unhideWhenUsed/>
    <w:rsid w:val="004D1328"/>
    <w:pPr>
      <w:autoSpaceDE/>
      <w:autoSpaceDN/>
    </w:pPr>
    <w:rPr>
      <w:rFonts w:ascii="Calibri" w:hAnsi="Calibri"/>
      <w:lang w:val="de-DE" w:eastAsia="de-DE"/>
    </w:rPr>
  </w:style>
  <w:style w:type="character" w:customStyle="1" w:styleId="FunotentextZchn">
    <w:name w:val="Fußnotentext Zchn"/>
    <w:link w:val="Funotentext"/>
    <w:uiPriority w:val="99"/>
    <w:rsid w:val="004D1328"/>
    <w:rPr>
      <w:rFonts w:ascii="Calibri" w:hAnsi="Calibri"/>
    </w:rPr>
  </w:style>
  <w:style w:type="character" w:styleId="Funotenzeichen">
    <w:name w:val="footnote reference"/>
    <w:uiPriority w:val="99"/>
    <w:unhideWhenUsed/>
    <w:rsid w:val="004D1328"/>
    <w:rPr>
      <w:vertAlign w:val="superscript"/>
    </w:rPr>
  </w:style>
  <w:style w:type="character" w:customStyle="1" w:styleId="article-headermeta-info-label">
    <w:name w:val="article-header__meta-info-label"/>
    <w:rsid w:val="00560422"/>
  </w:style>
  <w:style w:type="character" w:customStyle="1" w:styleId="article-headermeta-info-data">
    <w:name w:val="article-header__meta-info-data"/>
    <w:rsid w:val="00560422"/>
  </w:style>
  <w:style w:type="character" w:customStyle="1" w:styleId="maintextleft">
    <w:name w:val="maintextleft"/>
    <w:basedOn w:val="Absatz-Standardschriftart"/>
    <w:rsid w:val="00B50667"/>
  </w:style>
  <w:style w:type="paragraph" w:styleId="Listenabsatz">
    <w:name w:val="List Paragraph"/>
    <w:basedOn w:val="Standard"/>
    <w:uiPriority w:val="34"/>
    <w:qFormat/>
    <w:rsid w:val="002D6A07"/>
    <w:pPr>
      <w:ind w:left="720"/>
      <w:contextualSpacing/>
    </w:pPr>
  </w:style>
  <w:style w:type="character" w:customStyle="1" w:styleId="articlecitationvolume">
    <w:name w:val="articlecitation_volume"/>
    <w:basedOn w:val="Absatz-Standardschriftart"/>
    <w:rsid w:val="009F4334"/>
  </w:style>
  <w:style w:type="character" w:customStyle="1" w:styleId="articlecitationpages">
    <w:name w:val="articlecitation_pages"/>
    <w:basedOn w:val="Absatz-Standardschriftart"/>
    <w:rsid w:val="009F4334"/>
  </w:style>
  <w:style w:type="paragraph" w:customStyle="1" w:styleId="xmsonormal">
    <w:name w:val="x_msonormal"/>
    <w:basedOn w:val="Standard"/>
    <w:rsid w:val="00F2666E"/>
    <w:pP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msolistparagraph">
    <w:name w:val="x_msolistparagraph"/>
    <w:basedOn w:val="Standard"/>
    <w:rsid w:val="00F2666E"/>
    <w:pP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citation-doi">
    <w:name w:val="citation-doi"/>
    <w:basedOn w:val="Absatz-Standardschriftart"/>
    <w:rsid w:val="006B2653"/>
  </w:style>
  <w:style w:type="character" w:customStyle="1" w:styleId="ahead-of-print">
    <w:name w:val="ahead-of-print"/>
    <w:basedOn w:val="Absatz-Standardschriftart"/>
    <w:rsid w:val="006B2653"/>
  </w:style>
  <w:style w:type="character" w:customStyle="1" w:styleId="highwire-citation-authors">
    <w:name w:val="highwire-citation-authors"/>
    <w:basedOn w:val="Absatz-Standardschriftart"/>
    <w:rsid w:val="00D95126"/>
  </w:style>
  <w:style w:type="character" w:customStyle="1" w:styleId="highwire-citation-author">
    <w:name w:val="highwire-citation-author"/>
    <w:basedOn w:val="Absatz-Standardschriftart"/>
    <w:rsid w:val="00D95126"/>
  </w:style>
  <w:style w:type="character" w:customStyle="1" w:styleId="nlm-surname">
    <w:name w:val="nlm-surname"/>
    <w:basedOn w:val="Absatz-Standardschriftart"/>
    <w:rsid w:val="00D95126"/>
  </w:style>
  <w:style w:type="character" w:customStyle="1" w:styleId="citation-et">
    <w:name w:val="citation-et"/>
    <w:basedOn w:val="Absatz-Standardschriftart"/>
    <w:rsid w:val="00D95126"/>
  </w:style>
  <w:style w:type="character" w:customStyle="1" w:styleId="highwire-cite-metadata-journal">
    <w:name w:val="highwire-cite-metadata-journal"/>
    <w:basedOn w:val="Absatz-Standardschriftart"/>
    <w:rsid w:val="00D95126"/>
  </w:style>
  <w:style w:type="character" w:customStyle="1" w:styleId="highwire-cite-metadata-date">
    <w:name w:val="highwire-cite-metadata-date"/>
    <w:basedOn w:val="Absatz-Standardschriftart"/>
    <w:rsid w:val="00D95126"/>
  </w:style>
  <w:style w:type="character" w:customStyle="1" w:styleId="label">
    <w:name w:val="label"/>
    <w:basedOn w:val="Absatz-Standardschriftart"/>
    <w:rsid w:val="00D95126"/>
  </w:style>
  <w:style w:type="character" w:customStyle="1" w:styleId="highwire-cite-metadata-doi">
    <w:name w:val="highwire-cite-metadata-doi"/>
    <w:basedOn w:val="Absatz-Standardschriftart"/>
    <w:rsid w:val="00D95126"/>
  </w:style>
  <w:style w:type="character" w:customStyle="1" w:styleId="pubmed-id">
    <w:name w:val="pubmed-id"/>
    <w:basedOn w:val="Absatz-Standardschriftart"/>
    <w:rsid w:val="00850958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12C72"/>
    <w:rPr>
      <w:color w:val="605E5C"/>
      <w:shd w:val="clear" w:color="auto" w:fill="E1DFDD"/>
    </w:rPr>
  </w:style>
  <w:style w:type="paragraph" w:customStyle="1" w:styleId="unterstreichen">
    <w:name w:val="unterstreichen"/>
    <w:basedOn w:val="Standard"/>
    <w:link w:val="unterstreichenZchn"/>
    <w:qFormat/>
    <w:rsid w:val="00C96A48"/>
    <w:rPr>
      <w:rFonts w:ascii="Arial" w:hAnsi="Arial" w:cs="Arial"/>
      <w:sz w:val="22"/>
      <w:szCs w:val="22"/>
      <w:u w:val="single"/>
      <w:lang w:val="en-GB"/>
    </w:rPr>
  </w:style>
  <w:style w:type="character" w:customStyle="1" w:styleId="unterstreichenZchn">
    <w:name w:val="unterstreichen Zchn"/>
    <w:basedOn w:val="Absatz-Standardschriftart"/>
    <w:link w:val="unterstreichen"/>
    <w:rsid w:val="00C96A48"/>
    <w:rPr>
      <w:rFonts w:ascii="Arial" w:hAnsi="Arial" w:cs="Arial"/>
      <w:sz w:val="22"/>
      <w:szCs w:val="22"/>
      <w:u w:val="single"/>
      <w:lang w:val="en-GB"/>
    </w:rPr>
  </w:style>
  <w:style w:type="character" w:customStyle="1" w:styleId="FuzeileZchn">
    <w:name w:val="Fußzeile Zchn"/>
    <w:link w:val="Fuzeile"/>
    <w:uiPriority w:val="99"/>
    <w:rsid w:val="00D217CF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4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8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7881">
                          <w:marLeft w:val="90"/>
                          <w:marRight w:val="9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84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76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2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64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1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2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A53B6-F9DA-408C-ABF5-A924D832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14149</Words>
  <Characters>80650</Characters>
  <Application>Microsoft Office Word</Application>
  <DocSecurity>0</DocSecurity>
  <Lines>672</Lines>
  <Paragraphs>189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Silke Schicktanz</vt:lpstr>
      <vt:lpstr>Silke Schicktanz</vt:lpstr>
    </vt:vector>
  </TitlesOfParts>
  <Company/>
  <LinksUpToDate>false</LinksUpToDate>
  <CharactersWithSpaces>94610</CharactersWithSpaces>
  <SharedDoc>false</SharedDoc>
  <HLinks>
    <vt:vector size="12" baseType="variant"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http://dx.doi.org/10.1111/ecc.12563</vt:lpwstr>
      </vt:variant>
      <vt:variant>
        <vt:lpwstr/>
      </vt:variant>
      <vt:variant>
        <vt:i4>2949198</vt:i4>
      </vt:variant>
      <vt:variant>
        <vt:i4>0</vt:i4>
      </vt:variant>
      <vt:variant>
        <vt:i4>0</vt:i4>
      </vt:variant>
      <vt:variant>
        <vt:i4>5</vt:i4>
      </vt:variant>
      <vt:variant>
        <vt:lpwstr>mailto:silke.schicktanz@medizin.uni-goettingen.de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Silke Schicktanz</dc:title>
  <dc:subject/>
  <dc:creator>Rieger/Schicktanz</dc:creator>
  <cp:keywords/>
  <dc:description/>
  <cp:lastModifiedBy>Silke Schicktanz</cp:lastModifiedBy>
  <cp:revision>37</cp:revision>
  <cp:lastPrinted>2013-11-12T10:12:00Z</cp:lastPrinted>
  <dcterms:created xsi:type="dcterms:W3CDTF">2022-02-01T14:42:00Z</dcterms:created>
  <dcterms:modified xsi:type="dcterms:W3CDTF">2022-03-12T14:27:00Z</dcterms:modified>
</cp:coreProperties>
</file>